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FB76" w14:textId="2E9BC02C" w:rsidR="00590E68" w:rsidRDefault="00C279CA">
      <w:r>
        <w:rPr>
          <w:rFonts w:hint="eastAsia"/>
          <w:noProof/>
        </w:rPr>
        <mc:AlternateContent>
          <mc:Choice Requires="wps">
            <w:drawing>
              <wp:anchor distT="0" distB="0" distL="114300" distR="114300" simplePos="0" relativeHeight="251664384" behindDoc="0" locked="0" layoutInCell="1" allowOverlap="1" wp14:anchorId="6F85951E" wp14:editId="083F3E07">
                <wp:simplePos x="0" y="0"/>
                <wp:positionH relativeFrom="column">
                  <wp:posOffset>4702175</wp:posOffset>
                </wp:positionH>
                <wp:positionV relativeFrom="paragraph">
                  <wp:posOffset>-60325</wp:posOffset>
                </wp:positionV>
                <wp:extent cx="1993265" cy="297180"/>
                <wp:effectExtent l="0" t="0" r="6985" b="7620"/>
                <wp:wrapNone/>
                <wp:docPr id="2" name="テキスト ボックス 2"/>
                <wp:cNvGraphicFramePr/>
                <a:graphic xmlns:a="http://schemas.openxmlformats.org/drawingml/2006/main">
                  <a:graphicData uri="http://schemas.microsoft.com/office/word/2010/wordprocessingShape">
                    <wps:wsp>
                      <wps:cNvSpPr txBox="1"/>
                      <wps:spPr>
                        <a:xfrm>
                          <a:off x="0" y="0"/>
                          <a:ext cx="1993265" cy="297180"/>
                        </a:xfrm>
                        <a:prstGeom prst="rect">
                          <a:avLst/>
                        </a:prstGeom>
                        <a:solidFill>
                          <a:schemeClr val="lt1"/>
                        </a:solidFill>
                        <a:ln w="6350">
                          <a:noFill/>
                        </a:ln>
                      </wps:spPr>
                      <wps:txbx>
                        <w:txbxContent>
                          <w:p w14:paraId="62306D90" w14:textId="26A71532" w:rsidR="00C15DA9" w:rsidRPr="005455EE" w:rsidRDefault="00C15DA9" w:rsidP="00C15DA9">
                            <w:pPr>
                              <w:jc w:val="center"/>
                              <w:rPr>
                                <w:rFonts w:ascii="BIZ UDPゴシック" w:eastAsia="BIZ UDPゴシック" w:hAnsi="BIZ UDPゴシック"/>
                                <w:sz w:val="20"/>
                                <w:szCs w:val="20"/>
                              </w:rPr>
                            </w:pPr>
                            <w:r w:rsidRPr="005455EE">
                              <w:rPr>
                                <w:rFonts w:ascii="BIZ UDPゴシック" w:eastAsia="BIZ UDPゴシック" w:hAnsi="BIZ UDPゴシック" w:hint="eastAsia"/>
                                <w:sz w:val="20"/>
                                <w:szCs w:val="20"/>
                              </w:rPr>
                              <w:t>《 学校経営の要諦（Ⅰ）》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5951E" id="_x0000_t202" coordsize="21600,21600" o:spt="202" path="m,l,21600r21600,l21600,xe">
                <v:stroke joinstyle="miter"/>
                <v:path gradientshapeok="t" o:connecttype="rect"/>
              </v:shapetype>
              <v:shape id="テキスト ボックス 2" o:spid="_x0000_s1026" type="#_x0000_t202" style="position:absolute;left:0;text-align:left;margin-left:370.25pt;margin-top:-4.75pt;width:156.9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" fillcolor="white [3201]" stroked="f" strokeweight=".5pt">
                <v:textbox>
                  <w:txbxContent>
                    <w:p w14:paraId="62306D90" w14:textId="26A71532" w:rsidR="00C15DA9" w:rsidRPr="005455EE" w:rsidRDefault="00C15DA9" w:rsidP="00C15DA9">
                      <w:pPr>
                        <w:jc w:val="center"/>
                        <w:rPr>
                          <w:rFonts w:ascii="BIZ UDPゴシック" w:eastAsia="BIZ UDPゴシック" w:hAnsi="BIZ UDPゴシック"/>
                          <w:sz w:val="20"/>
                          <w:szCs w:val="20"/>
                        </w:rPr>
                      </w:pPr>
                      <w:r w:rsidRPr="005455EE">
                        <w:rPr>
                          <w:rFonts w:ascii="BIZ UDPゴシック" w:eastAsia="BIZ UDPゴシック" w:hAnsi="BIZ UDPゴシック" w:hint="eastAsia"/>
                          <w:sz w:val="20"/>
                          <w:szCs w:val="20"/>
                        </w:rPr>
                        <w:t>《 学校経営の要諦（Ⅰ）》</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20A60C2C" wp14:editId="572D8760">
                <wp:simplePos x="0" y="0"/>
                <wp:positionH relativeFrom="column">
                  <wp:posOffset>2149475</wp:posOffset>
                </wp:positionH>
                <wp:positionV relativeFrom="paragraph">
                  <wp:posOffset>177800</wp:posOffset>
                </wp:positionV>
                <wp:extent cx="2428875" cy="4699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2428875" cy="469900"/>
                        </a:xfrm>
                        <a:prstGeom prst="rect">
                          <a:avLst/>
                        </a:prstGeom>
                        <a:noFill/>
                        <a:ln w="6350">
                          <a:noFill/>
                        </a:ln>
                      </wps:spPr>
                      <wps:txbx>
                        <w:txbxContent>
                          <w:p w14:paraId="321AEC4F" w14:textId="44BFA506" w:rsidR="00590E68" w:rsidRPr="00774A82" w:rsidRDefault="00590E68">
                            <w:pPr>
                              <w:rPr>
                                <w:rFonts w:ascii="BIZ UDPゴシック" w:eastAsia="BIZ UDPゴシック" w:hAnsi="BIZ UDPゴシック"/>
                                <w:b/>
                                <w:bCs/>
                                <w:color w:val="2F5496" w:themeColor="accent1" w:themeShade="BF"/>
                                <w:sz w:val="36"/>
                                <w:szCs w:val="36"/>
                              </w:rPr>
                            </w:pPr>
                            <w:r w:rsidRPr="00774A82">
                              <w:rPr>
                                <w:rFonts w:ascii="BIZ UDPゴシック" w:eastAsia="BIZ UDPゴシック" w:hAnsi="BIZ UDPゴシック" w:hint="eastAsia"/>
                                <w:b/>
                                <w:bCs/>
                                <w:color w:val="2F5496" w:themeColor="accent1" w:themeShade="BF"/>
                                <w:sz w:val="36"/>
                                <w:szCs w:val="36"/>
                              </w:rPr>
                              <w:t>学校経営と学校規模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60C2C" id="テキスト ボックス 4" o:spid="_x0000_s1027" type="#_x0000_t202" style="position:absolute;left:0;text-align:left;margin-left:169.25pt;margin-top:14pt;width:191.25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" filled="f" stroked="f" strokeweight=".5pt">
                <v:textbox>
                  <w:txbxContent>
                    <w:p w14:paraId="321AEC4F" w14:textId="44BFA506" w:rsidR="00590E68" w:rsidRPr="00774A82" w:rsidRDefault="00590E68">
                      <w:pPr>
                        <w:rPr>
                          <w:rFonts w:ascii="BIZ UDPゴシック" w:eastAsia="BIZ UDPゴシック" w:hAnsi="BIZ UDPゴシック"/>
                          <w:b/>
                          <w:bCs/>
                          <w:color w:val="2F5496" w:themeColor="accent1" w:themeShade="BF"/>
                          <w:sz w:val="36"/>
                          <w:szCs w:val="36"/>
                        </w:rPr>
                      </w:pPr>
                      <w:r w:rsidRPr="00774A82">
                        <w:rPr>
                          <w:rFonts w:ascii="BIZ UDPゴシック" w:eastAsia="BIZ UDPゴシック" w:hAnsi="BIZ UDPゴシック" w:hint="eastAsia"/>
                          <w:b/>
                          <w:bCs/>
                          <w:color w:val="2F5496" w:themeColor="accent1" w:themeShade="BF"/>
                          <w:sz w:val="36"/>
                          <w:szCs w:val="36"/>
                        </w:rPr>
                        <w:t>学校経営と学校規模</w:t>
                      </w:r>
                    </w:p>
                  </w:txbxContent>
                </v:textbox>
              </v:shape>
            </w:pict>
          </mc:Fallback>
        </mc:AlternateContent>
      </w:r>
    </w:p>
    <w:p w14:paraId="6FF6FCE7" w14:textId="28D2B775" w:rsidR="00931275" w:rsidRDefault="00931275"/>
    <w:p w14:paraId="4FE10EFE" w14:textId="02D0B265" w:rsidR="00931275" w:rsidRDefault="00931275"/>
    <w:p w14:paraId="176AA6F3" w14:textId="1B587934" w:rsidR="000E5B4D" w:rsidRPr="00774A82" w:rsidRDefault="00774A82">
      <w:pPr>
        <w:rPr>
          <w:rFonts w:ascii="BIZ UDPゴシック" w:eastAsia="BIZ UDPゴシック" w:hAnsi="BIZ UDPゴシック"/>
          <w:sz w:val="22"/>
        </w:rPr>
      </w:pPr>
      <w:r w:rsidRPr="00774A82">
        <w:rPr>
          <w:rFonts w:ascii="BIZ UDPゴシック" w:eastAsia="BIZ UDPゴシック" w:hAnsi="BIZ UDPゴシック"/>
          <w:noProof/>
          <w:color w:val="C00000"/>
          <w:sz w:val="22"/>
        </w:rPr>
        <mc:AlternateContent>
          <mc:Choice Requires="wps">
            <w:drawing>
              <wp:anchor distT="0" distB="0" distL="114300" distR="114300" simplePos="0" relativeHeight="251659264" behindDoc="0" locked="0" layoutInCell="1" allowOverlap="1" wp14:anchorId="2FCC9BFC" wp14:editId="7B33A9E0">
                <wp:simplePos x="0" y="0"/>
                <wp:positionH relativeFrom="column">
                  <wp:posOffset>2628265</wp:posOffset>
                </wp:positionH>
                <wp:positionV relativeFrom="paragraph">
                  <wp:posOffset>226695</wp:posOffset>
                </wp:positionV>
                <wp:extent cx="3971290" cy="2514600"/>
                <wp:effectExtent l="0" t="0" r="10160" b="19050"/>
                <wp:wrapNone/>
                <wp:docPr id="1" name="テキスト ボックス 1"/>
                <wp:cNvGraphicFramePr/>
                <a:graphic xmlns:a="http://schemas.openxmlformats.org/drawingml/2006/main">
                  <a:graphicData uri="http://schemas.microsoft.com/office/word/2010/wordprocessingShape">
                    <wps:wsp>
                      <wps:cNvSpPr txBox="1"/>
                      <wps:spPr>
                        <a:xfrm>
                          <a:off x="0" y="0"/>
                          <a:ext cx="3971290" cy="2514600"/>
                        </a:xfrm>
                        <a:prstGeom prst="rect">
                          <a:avLst/>
                        </a:prstGeom>
                        <a:solidFill>
                          <a:schemeClr val="lt1"/>
                        </a:solidFill>
                        <a:ln w="6350">
                          <a:solidFill>
                            <a:srgbClr val="0070C0"/>
                          </a:solidFill>
                          <a:prstDash val="dash"/>
                        </a:ln>
                      </wps:spPr>
                      <wps:txbx>
                        <w:txbxContent>
                          <w:p w14:paraId="31048D0E" w14:textId="59BDCDF4" w:rsidR="00931275" w:rsidRDefault="00482E67">
                            <w:r>
                              <w:rPr>
                                <w:noProof/>
                              </w:rPr>
                              <w:drawing>
                                <wp:inline distT="0" distB="0" distL="0" distR="0" wp14:anchorId="6192EBDF" wp14:editId="22F61A85">
                                  <wp:extent cx="3782060" cy="2333625"/>
                                  <wp:effectExtent l="0" t="0" r="889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8440DC.tmp"/>
                                          <pic:cNvPicPr/>
                                        </pic:nvPicPr>
                                        <pic:blipFill>
                                          <a:blip r:embed="rId6">
                                            <a:extLst>
                                              <a:ext uri="{28A0092B-C50C-407E-A947-70E740481C1C}">
                                                <a14:useLocalDpi xmlns:a14="http://schemas.microsoft.com/office/drawing/2010/main" val="0"/>
                                              </a:ext>
                                            </a:extLst>
                                          </a:blip>
                                          <a:stretch>
                                            <a:fillRect/>
                                          </a:stretch>
                                        </pic:blipFill>
                                        <pic:spPr>
                                          <a:xfrm>
                                            <a:off x="0" y="0"/>
                                            <a:ext cx="3782060" cy="2333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9BFC" id="テキスト ボックス 1" o:spid="_x0000_s1028" type="#_x0000_t202" style="position:absolute;left:0;text-align:left;margin-left:206.95pt;margin-top:17.85pt;width:312.7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" fillcolor="white [3201]" strokecolor="#0070c0" strokeweight=".5pt">
                <v:stroke dashstyle="dash"/>
                <v:textbox>
                  <w:txbxContent>
                    <w:p w14:paraId="31048D0E" w14:textId="59BDCDF4" w:rsidR="00931275" w:rsidRDefault="00482E67">
                      <w:r>
                        <w:rPr>
                          <w:noProof/>
                        </w:rPr>
                        <w:drawing>
                          <wp:inline distT="0" distB="0" distL="0" distR="0" wp14:anchorId="6192EBDF" wp14:editId="22F61A85">
                            <wp:extent cx="3782060" cy="2333625"/>
                            <wp:effectExtent l="0" t="0" r="889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8440DC.tmp"/>
                                    <pic:cNvPicPr/>
                                  </pic:nvPicPr>
                                  <pic:blipFill>
                                    <a:blip r:embed="rId6">
                                      <a:extLst>
                                        <a:ext uri="{28A0092B-C50C-407E-A947-70E740481C1C}">
                                          <a14:useLocalDpi xmlns:a14="http://schemas.microsoft.com/office/drawing/2010/main" val="0"/>
                                        </a:ext>
                                      </a:extLst>
                                    </a:blip>
                                    <a:stretch>
                                      <a:fillRect/>
                                    </a:stretch>
                                  </pic:blipFill>
                                  <pic:spPr>
                                    <a:xfrm>
                                      <a:off x="0" y="0"/>
                                      <a:ext cx="3782060" cy="2333625"/>
                                    </a:xfrm>
                                    <a:prstGeom prst="rect">
                                      <a:avLst/>
                                    </a:prstGeom>
                                  </pic:spPr>
                                </pic:pic>
                              </a:graphicData>
                            </a:graphic>
                          </wp:inline>
                        </w:drawing>
                      </w:r>
                    </w:p>
                  </w:txbxContent>
                </v:textbox>
              </v:shape>
            </w:pict>
          </mc:Fallback>
        </mc:AlternateContent>
      </w:r>
      <w:r w:rsidR="000E5B4D" w:rsidRPr="00774A82">
        <w:rPr>
          <w:rFonts w:ascii="BIZ UDPゴシック" w:eastAsia="BIZ UDPゴシック" w:hAnsi="BIZ UDPゴシック" w:hint="eastAsia"/>
          <w:color w:val="C00000"/>
          <w:sz w:val="22"/>
        </w:rPr>
        <w:t>学校経営の基本視点</w:t>
      </w:r>
      <w:r w:rsidR="00C107E1" w:rsidRPr="00774A82">
        <w:rPr>
          <w:rFonts w:ascii="BIZ UDPゴシック" w:eastAsia="BIZ UDPゴシック" w:hAnsi="BIZ UDPゴシック" w:hint="eastAsia"/>
          <w:color w:val="C00000"/>
          <w:sz w:val="22"/>
        </w:rPr>
        <w:t>について</w:t>
      </w:r>
    </w:p>
    <w:p w14:paraId="52B460DC" w14:textId="1B164677" w:rsidR="00774A82" w:rsidRDefault="00BB0E31">
      <w:pPr>
        <w:rPr>
          <w:rFonts w:ascii="BIZ UDPゴシック" w:eastAsia="BIZ UDPゴシック" w:hAnsi="BIZ UDPゴシック"/>
          <w:sz w:val="22"/>
        </w:rPr>
      </w:pPr>
      <w:r w:rsidRPr="00774A82">
        <w:rPr>
          <w:rFonts w:ascii="BIZ UDPゴシック" w:eastAsia="BIZ UDPゴシック" w:hAnsi="BIZ UDPゴシック" w:hint="eastAsia"/>
          <w:sz w:val="22"/>
        </w:rPr>
        <w:t>◆</w:t>
      </w:r>
      <w:r w:rsidR="0061081A" w:rsidRPr="00774A82">
        <w:rPr>
          <w:rFonts w:ascii="BIZ UDPゴシック" w:eastAsia="BIZ UDPゴシック" w:hAnsi="BIZ UDPゴシック" w:hint="eastAsia"/>
          <w:sz w:val="22"/>
        </w:rPr>
        <w:t xml:space="preserve">　</w:t>
      </w:r>
      <w:r w:rsidRPr="00774A82">
        <w:rPr>
          <w:rFonts w:ascii="BIZ UDPゴシック" w:eastAsia="BIZ UDPゴシック" w:hAnsi="BIZ UDPゴシック" w:hint="eastAsia"/>
          <w:sz w:val="22"/>
        </w:rPr>
        <w:t>高校における学校経営を捉える</w:t>
      </w:r>
    </w:p>
    <w:p w14:paraId="2D9C9E2B" w14:textId="4A3514AC" w:rsidR="00774A82" w:rsidRDefault="00BB0E31">
      <w:pPr>
        <w:rPr>
          <w:rFonts w:ascii="BIZ UDPゴシック" w:eastAsia="BIZ UDPゴシック" w:hAnsi="BIZ UDPゴシック"/>
          <w:sz w:val="22"/>
        </w:rPr>
      </w:pPr>
      <w:r w:rsidRPr="00774A82">
        <w:rPr>
          <w:rFonts w:ascii="BIZ UDPゴシック" w:eastAsia="BIZ UDPゴシック" w:hAnsi="BIZ UDPゴシック" w:hint="eastAsia"/>
          <w:sz w:val="22"/>
        </w:rPr>
        <w:t>基本的な視点については，右図に</w:t>
      </w:r>
    </w:p>
    <w:p w14:paraId="32013BEE" w14:textId="01CB4E60" w:rsidR="00774A82" w:rsidRDefault="00BB0E31">
      <w:pPr>
        <w:rPr>
          <w:rFonts w:ascii="BIZ UDPゴシック" w:eastAsia="BIZ UDPゴシック" w:hAnsi="BIZ UDPゴシック"/>
          <w:sz w:val="22"/>
        </w:rPr>
      </w:pPr>
      <w:r w:rsidRPr="00774A82">
        <w:rPr>
          <w:rFonts w:ascii="BIZ UDPゴシック" w:eastAsia="BIZ UDPゴシック" w:hAnsi="BIZ UDPゴシック" w:hint="eastAsia"/>
          <w:sz w:val="22"/>
        </w:rPr>
        <w:t>示している要素の水準が</w:t>
      </w:r>
      <w:r w:rsidR="009526FC" w:rsidRPr="00774A82">
        <w:rPr>
          <w:rFonts w:ascii="BIZ UDPゴシック" w:eastAsia="BIZ UDPゴシック" w:hAnsi="BIZ UDPゴシック" w:hint="eastAsia"/>
          <w:sz w:val="22"/>
        </w:rPr>
        <w:t>どの程度で</w:t>
      </w:r>
    </w:p>
    <w:p w14:paraId="2D0FE5C7" w14:textId="3E2CF1BA" w:rsidR="00DF05DF" w:rsidRPr="00774A82" w:rsidRDefault="009526FC">
      <w:pPr>
        <w:rPr>
          <w:rFonts w:ascii="BIZ UDPゴシック" w:eastAsia="BIZ UDPゴシック" w:hAnsi="BIZ UDPゴシック"/>
          <w:sz w:val="22"/>
        </w:rPr>
      </w:pPr>
      <w:r w:rsidRPr="00774A82">
        <w:rPr>
          <w:rFonts w:ascii="BIZ UDPゴシック" w:eastAsia="BIZ UDPゴシック" w:hAnsi="BIZ UDPゴシック" w:hint="eastAsia"/>
          <w:sz w:val="22"/>
        </w:rPr>
        <w:t>あるかということとそれぞれの繋がり</w:t>
      </w:r>
    </w:p>
    <w:p w14:paraId="5CD1656F" w14:textId="27A22AD1" w:rsidR="00774A82" w:rsidRDefault="009526FC" w:rsidP="003725F9">
      <w:pPr>
        <w:rPr>
          <w:rFonts w:ascii="BIZ UDPゴシック" w:eastAsia="BIZ UDPゴシック" w:hAnsi="BIZ UDPゴシック"/>
          <w:sz w:val="22"/>
        </w:rPr>
      </w:pPr>
      <w:r w:rsidRPr="00774A82">
        <w:rPr>
          <w:rFonts w:ascii="BIZ UDPゴシック" w:eastAsia="BIZ UDPゴシック" w:hAnsi="BIZ UDPゴシック" w:hint="eastAsia"/>
          <w:sz w:val="22"/>
        </w:rPr>
        <w:t>（連関性）がどの程度であるかという</w:t>
      </w:r>
    </w:p>
    <w:p w14:paraId="04070732" w14:textId="6B9263B2" w:rsidR="00774A82" w:rsidRDefault="009526FC" w:rsidP="003725F9">
      <w:pPr>
        <w:rPr>
          <w:rFonts w:ascii="BIZ UDPゴシック" w:eastAsia="BIZ UDPゴシック" w:hAnsi="BIZ UDPゴシック"/>
          <w:sz w:val="22"/>
        </w:rPr>
      </w:pPr>
      <w:r w:rsidRPr="00774A82">
        <w:rPr>
          <w:rFonts w:ascii="BIZ UDPゴシック" w:eastAsia="BIZ UDPゴシック" w:hAnsi="BIZ UDPゴシック" w:hint="eastAsia"/>
          <w:sz w:val="22"/>
        </w:rPr>
        <w:t>ことが大事なことだと思っています。</w:t>
      </w:r>
    </w:p>
    <w:p w14:paraId="18AC5ADF" w14:textId="61316B7C" w:rsidR="00BB0E31" w:rsidRPr="00774A82" w:rsidRDefault="00BB0E31" w:rsidP="003725F9">
      <w:pPr>
        <w:rPr>
          <w:rFonts w:ascii="BIZ UDPゴシック" w:eastAsia="BIZ UDPゴシック" w:hAnsi="BIZ UDPゴシック"/>
          <w:sz w:val="18"/>
          <w:szCs w:val="18"/>
        </w:rPr>
      </w:pPr>
      <w:r w:rsidRPr="00774A82">
        <w:rPr>
          <w:rFonts w:ascii="BIZ UDPゴシック" w:eastAsia="BIZ UDPゴシック" w:hAnsi="BIZ UDPゴシック" w:hint="eastAsia"/>
          <w:sz w:val="18"/>
          <w:szCs w:val="18"/>
        </w:rPr>
        <w:t>〔参照：★学校経営・組織運営</w:t>
      </w:r>
      <w:r w:rsidR="003725F9" w:rsidRPr="00774A82">
        <w:rPr>
          <w:rFonts w:ascii="BIZ UDPゴシック" w:eastAsia="BIZ UDPゴシック" w:hAnsi="BIZ UDPゴシック" w:hint="eastAsia"/>
          <w:sz w:val="18"/>
          <w:szCs w:val="18"/>
        </w:rPr>
        <w:t>＞学校経営</w:t>
      </w:r>
      <w:r w:rsidRPr="00774A82">
        <w:rPr>
          <w:rFonts w:ascii="BIZ UDPゴシック" w:eastAsia="BIZ UDPゴシック" w:hAnsi="BIZ UDPゴシック" w:hint="eastAsia"/>
          <w:sz w:val="18"/>
          <w:szCs w:val="18"/>
        </w:rPr>
        <w:t>〕</w:t>
      </w:r>
    </w:p>
    <w:p w14:paraId="717ACC72" w14:textId="77777777" w:rsidR="00774A82" w:rsidRDefault="003725F9" w:rsidP="003725F9">
      <w:pPr>
        <w:rPr>
          <w:rFonts w:ascii="BIZ UDPゴシック" w:eastAsia="BIZ UDPゴシック" w:hAnsi="BIZ UDPゴシック"/>
          <w:sz w:val="22"/>
        </w:rPr>
      </w:pPr>
      <w:r w:rsidRPr="00774A82">
        <w:rPr>
          <w:rFonts w:ascii="BIZ UDPゴシック" w:eastAsia="BIZ UDPゴシック" w:hAnsi="BIZ UDPゴシック" w:hint="eastAsia"/>
          <w:sz w:val="22"/>
        </w:rPr>
        <w:t>◆</w:t>
      </w:r>
      <w:r w:rsidR="0061081A" w:rsidRPr="00774A82">
        <w:rPr>
          <w:rFonts w:ascii="BIZ UDPゴシック" w:eastAsia="BIZ UDPゴシック" w:hAnsi="BIZ UDPゴシック" w:hint="eastAsia"/>
          <w:sz w:val="22"/>
        </w:rPr>
        <w:t xml:space="preserve">　</w:t>
      </w:r>
      <w:r w:rsidRPr="00774A82">
        <w:rPr>
          <w:rFonts w:ascii="BIZ UDPゴシック" w:eastAsia="BIZ UDPゴシック" w:hAnsi="BIZ UDPゴシック" w:hint="eastAsia"/>
          <w:sz w:val="22"/>
        </w:rPr>
        <w:t>また，こうした学校状況の把握の</w:t>
      </w:r>
    </w:p>
    <w:p w14:paraId="750B4FB4" w14:textId="77777777" w:rsidR="00774A82" w:rsidRDefault="003725F9" w:rsidP="003725F9">
      <w:pPr>
        <w:rPr>
          <w:rFonts w:ascii="BIZ UDPゴシック" w:eastAsia="BIZ UDPゴシック" w:hAnsi="BIZ UDPゴシック"/>
          <w:sz w:val="22"/>
        </w:rPr>
      </w:pPr>
      <w:r w:rsidRPr="00774A82">
        <w:rPr>
          <w:rFonts w:ascii="BIZ UDPゴシック" w:eastAsia="BIZ UDPゴシック" w:hAnsi="BIZ UDPゴシック" w:hint="eastAsia"/>
          <w:sz w:val="22"/>
        </w:rPr>
        <w:t>仕方や課題解決に向けてのマトリクス</w:t>
      </w:r>
    </w:p>
    <w:p w14:paraId="5B2EF29C" w14:textId="77777777" w:rsidR="00774A82" w:rsidRDefault="003725F9" w:rsidP="003725F9">
      <w:pPr>
        <w:rPr>
          <w:rFonts w:ascii="BIZ UDPゴシック" w:eastAsia="BIZ UDPゴシック" w:hAnsi="BIZ UDPゴシック"/>
          <w:sz w:val="22"/>
        </w:rPr>
      </w:pPr>
      <w:r w:rsidRPr="00774A82">
        <w:rPr>
          <w:rFonts w:ascii="BIZ UDPゴシック" w:eastAsia="BIZ UDPゴシック" w:hAnsi="BIZ UDPゴシック" w:hint="eastAsia"/>
          <w:sz w:val="22"/>
        </w:rPr>
        <w:t>的な論点整理の手順については，</w:t>
      </w:r>
    </w:p>
    <w:p w14:paraId="5B546EDD" w14:textId="1F123903" w:rsidR="00774A82" w:rsidRPr="00774A82" w:rsidRDefault="003725F9" w:rsidP="003725F9">
      <w:pPr>
        <w:rPr>
          <w:rFonts w:ascii="BIZ UDPゴシック" w:eastAsia="BIZ UDPゴシック" w:hAnsi="BIZ UDPゴシック"/>
          <w:sz w:val="22"/>
        </w:rPr>
      </w:pPr>
      <w:r w:rsidRPr="00774A82">
        <w:rPr>
          <w:rFonts w:ascii="BIZ UDPゴシック" w:eastAsia="BIZ UDPゴシック" w:hAnsi="BIZ UDPゴシック" w:hint="eastAsia"/>
          <w:sz w:val="22"/>
        </w:rPr>
        <w:t>〔</w:t>
      </w:r>
      <w:r w:rsidR="00C107E1" w:rsidRPr="00774A82">
        <w:rPr>
          <w:rFonts w:ascii="BIZ UDPゴシック" w:eastAsia="BIZ UDPゴシック" w:hAnsi="BIZ UDPゴシック" w:hint="eastAsia"/>
          <w:sz w:val="22"/>
        </w:rPr>
        <w:t>学校課題把握解決手順</w:t>
      </w:r>
      <w:r w:rsidRPr="00774A82">
        <w:rPr>
          <w:rFonts w:ascii="BIZ UDPゴシック" w:eastAsia="BIZ UDPゴシック" w:hAnsi="BIZ UDPゴシック" w:hint="eastAsia"/>
          <w:sz w:val="22"/>
        </w:rPr>
        <w:t>〕</w:t>
      </w:r>
      <w:r w:rsidR="00C107E1" w:rsidRPr="00774A82">
        <w:rPr>
          <w:rFonts w:ascii="BIZ UDPゴシック" w:eastAsia="BIZ UDPゴシック" w:hAnsi="BIZ UDPゴシック" w:hint="eastAsia"/>
          <w:sz w:val="22"/>
        </w:rPr>
        <w:t>で述べています。学校経営の基本的な要素の状況分析は学校経営を進める上での必須事項だと思っています。特に，それぞれの要素の関連なども考慮しながらマトリクス的に分析を行うことが効果的だと思っています。</w:t>
      </w:r>
    </w:p>
    <w:p w14:paraId="10FA9201" w14:textId="77777777" w:rsidR="009B328B" w:rsidRPr="00774A82" w:rsidRDefault="009B328B" w:rsidP="003725F9">
      <w:pPr>
        <w:rPr>
          <w:rFonts w:ascii="BIZ UDPゴシック" w:eastAsia="BIZ UDPゴシック" w:hAnsi="BIZ UDPゴシック"/>
          <w:sz w:val="22"/>
        </w:rPr>
      </w:pPr>
    </w:p>
    <w:p w14:paraId="11FA9FFC" w14:textId="38A44C06" w:rsidR="00BB0E31" w:rsidRPr="00774A82" w:rsidRDefault="001D1D5E">
      <w:pPr>
        <w:rPr>
          <w:rFonts w:ascii="BIZ UDPゴシック" w:eastAsia="BIZ UDPゴシック" w:hAnsi="BIZ UDPゴシック"/>
          <w:color w:val="C00000"/>
          <w:sz w:val="22"/>
        </w:rPr>
      </w:pPr>
      <w:r w:rsidRPr="00774A82">
        <w:rPr>
          <w:rFonts w:ascii="BIZ UDPゴシック" w:eastAsia="BIZ UDPゴシック" w:hAnsi="BIZ UDPゴシック" w:hint="eastAsia"/>
          <w:color w:val="C00000"/>
          <w:sz w:val="22"/>
        </w:rPr>
        <w:t>教職員の状況把握について</w:t>
      </w:r>
    </w:p>
    <w:p w14:paraId="694BDC59" w14:textId="77777777" w:rsidR="00774A82" w:rsidRDefault="00372FFE">
      <w:pPr>
        <w:rPr>
          <w:rFonts w:ascii="BIZ UDPゴシック" w:eastAsia="BIZ UDPゴシック" w:hAnsi="BIZ UDPゴシック"/>
          <w:sz w:val="22"/>
        </w:rPr>
      </w:pPr>
      <w:r w:rsidRPr="00774A82">
        <w:rPr>
          <w:rFonts w:ascii="BIZ UDPゴシック" w:eastAsia="BIZ UDPゴシック" w:hAnsi="BIZ UDPゴシック"/>
          <w:noProof/>
          <w:sz w:val="22"/>
        </w:rPr>
        <mc:AlternateContent>
          <mc:Choice Requires="wps">
            <w:drawing>
              <wp:anchor distT="0" distB="0" distL="114300" distR="114300" simplePos="0" relativeHeight="251660288" behindDoc="0" locked="0" layoutInCell="1" allowOverlap="1" wp14:anchorId="341AE747" wp14:editId="36228A7A">
                <wp:simplePos x="0" y="0"/>
                <wp:positionH relativeFrom="column">
                  <wp:posOffset>3536351</wp:posOffset>
                </wp:positionH>
                <wp:positionV relativeFrom="paragraph">
                  <wp:posOffset>51279</wp:posOffset>
                </wp:positionV>
                <wp:extent cx="3061335" cy="3942272"/>
                <wp:effectExtent l="0" t="0" r="24765" b="20320"/>
                <wp:wrapNone/>
                <wp:docPr id="3" name="テキスト ボックス 3"/>
                <wp:cNvGraphicFramePr/>
                <a:graphic xmlns:a="http://schemas.openxmlformats.org/drawingml/2006/main">
                  <a:graphicData uri="http://schemas.microsoft.com/office/word/2010/wordprocessingShape">
                    <wps:wsp>
                      <wps:cNvSpPr txBox="1"/>
                      <wps:spPr>
                        <a:xfrm>
                          <a:off x="0" y="0"/>
                          <a:ext cx="3061335" cy="3942272"/>
                        </a:xfrm>
                        <a:prstGeom prst="rect">
                          <a:avLst/>
                        </a:prstGeom>
                        <a:solidFill>
                          <a:schemeClr val="lt1"/>
                        </a:solidFill>
                        <a:ln w="6350">
                          <a:solidFill>
                            <a:schemeClr val="accent1"/>
                          </a:solidFill>
                          <a:prstDash val="dash"/>
                        </a:ln>
                      </wps:spPr>
                      <wps:txbx>
                        <w:txbxContent>
                          <w:p w14:paraId="64E0084F" w14:textId="79C95091" w:rsidR="00931275" w:rsidRDefault="00342CA1">
                            <w:r>
                              <w:rPr>
                                <w:noProof/>
                              </w:rPr>
                              <w:drawing>
                                <wp:inline distT="0" distB="0" distL="0" distR="0" wp14:anchorId="3B24BAD8" wp14:editId="2A7BECB3">
                                  <wp:extent cx="2847975" cy="3789680"/>
                                  <wp:effectExtent l="0" t="0" r="9525"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4C711B.tmp"/>
                                          <pic:cNvPicPr/>
                                        </pic:nvPicPr>
                                        <pic:blipFill>
                                          <a:blip r:embed="rId7">
                                            <a:extLst>
                                              <a:ext uri="{28A0092B-C50C-407E-A947-70E740481C1C}">
                                                <a14:useLocalDpi xmlns:a14="http://schemas.microsoft.com/office/drawing/2010/main" val="0"/>
                                              </a:ext>
                                            </a:extLst>
                                          </a:blip>
                                          <a:stretch>
                                            <a:fillRect/>
                                          </a:stretch>
                                        </pic:blipFill>
                                        <pic:spPr>
                                          <a:xfrm>
                                            <a:off x="0" y="0"/>
                                            <a:ext cx="2847975" cy="3789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AE747" id="テキスト ボックス 3" o:spid="_x0000_s1029" type="#_x0000_t202" style="position:absolute;left:0;text-align:left;margin-left:278.45pt;margin-top:4.05pt;width:241.05pt;height:3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" fillcolor="white [3201]" strokecolor="#4472c4 [3204]" strokeweight=".5pt">
                <v:stroke dashstyle="dash"/>
                <v:textbox>
                  <w:txbxContent>
                    <w:p w14:paraId="64E0084F" w14:textId="79C95091" w:rsidR="00931275" w:rsidRDefault="00342CA1">
                      <w:r>
                        <w:rPr>
                          <w:noProof/>
                        </w:rPr>
                        <w:drawing>
                          <wp:inline distT="0" distB="0" distL="0" distR="0" wp14:anchorId="3B24BAD8" wp14:editId="2A7BECB3">
                            <wp:extent cx="2847975" cy="3789680"/>
                            <wp:effectExtent l="0" t="0" r="9525"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4C711B.tmp"/>
                                    <pic:cNvPicPr/>
                                  </pic:nvPicPr>
                                  <pic:blipFill>
                                    <a:blip r:embed="rId7">
                                      <a:extLst>
                                        <a:ext uri="{28A0092B-C50C-407E-A947-70E740481C1C}">
                                          <a14:useLocalDpi xmlns:a14="http://schemas.microsoft.com/office/drawing/2010/main" val="0"/>
                                        </a:ext>
                                      </a:extLst>
                                    </a:blip>
                                    <a:stretch>
                                      <a:fillRect/>
                                    </a:stretch>
                                  </pic:blipFill>
                                  <pic:spPr>
                                    <a:xfrm>
                                      <a:off x="0" y="0"/>
                                      <a:ext cx="2847975" cy="3789680"/>
                                    </a:xfrm>
                                    <a:prstGeom prst="rect">
                                      <a:avLst/>
                                    </a:prstGeom>
                                  </pic:spPr>
                                </pic:pic>
                              </a:graphicData>
                            </a:graphic>
                          </wp:inline>
                        </w:drawing>
                      </w:r>
                    </w:p>
                  </w:txbxContent>
                </v:textbox>
              </v:shape>
            </w:pict>
          </mc:Fallback>
        </mc:AlternateContent>
      </w:r>
      <w:r w:rsidR="001D1D5E" w:rsidRPr="00774A82">
        <w:rPr>
          <w:rFonts w:ascii="BIZ UDPゴシック" w:eastAsia="BIZ UDPゴシック" w:hAnsi="BIZ UDPゴシック" w:hint="eastAsia"/>
          <w:sz w:val="22"/>
        </w:rPr>
        <w:t>◆</w:t>
      </w:r>
      <w:r w:rsidR="0061081A" w:rsidRPr="00774A82">
        <w:rPr>
          <w:rFonts w:ascii="BIZ UDPゴシック" w:eastAsia="BIZ UDPゴシック" w:hAnsi="BIZ UDPゴシック" w:hint="eastAsia"/>
          <w:sz w:val="22"/>
        </w:rPr>
        <w:t xml:space="preserve">　</w:t>
      </w:r>
      <w:r w:rsidR="001D1D5E" w:rsidRPr="00774A82">
        <w:rPr>
          <w:rFonts w:ascii="BIZ UDPゴシック" w:eastAsia="BIZ UDPゴシック" w:hAnsi="BIZ UDPゴシック" w:hint="eastAsia"/>
          <w:sz w:val="22"/>
        </w:rPr>
        <w:t>学校状況把握の中で，組織マネジメントとカリ</w:t>
      </w:r>
    </w:p>
    <w:p w14:paraId="65A7B2FE" w14:textId="77777777" w:rsidR="00774A82" w:rsidRDefault="001D1D5E">
      <w:pPr>
        <w:rPr>
          <w:rFonts w:ascii="BIZ UDPゴシック" w:eastAsia="BIZ UDPゴシック" w:hAnsi="BIZ UDPゴシック"/>
          <w:sz w:val="22"/>
        </w:rPr>
      </w:pPr>
      <w:r w:rsidRPr="00774A82">
        <w:rPr>
          <w:rFonts w:ascii="BIZ UDPゴシック" w:eastAsia="BIZ UDPゴシック" w:hAnsi="BIZ UDPゴシック" w:hint="eastAsia"/>
          <w:sz w:val="22"/>
        </w:rPr>
        <w:t>キュラム・マネジメントの在り方・状況</w:t>
      </w:r>
      <w:r w:rsidR="008876F6" w:rsidRPr="00774A82">
        <w:rPr>
          <w:rFonts w:ascii="BIZ UDPゴシック" w:eastAsia="BIZ UDPゴシック" w:hAnsi="BIZ UDPゴシック" w:hint="eastAsia"/>
          <w:sz w:val="22"/>
        </w:rPr>
        <w:t>自体</w:t>
      </w:r>
      <w:r w:rsidRPr="00774A82">
        <w:rPr>
          <w:rFonts w:ascii="BIZ UDPゴシック" w:eastAsia="BIZ UDPゴシック" w:hAnsi="BIZ UDPゴシック" w:hint="eastAsia"/>
          <w:sz w:val="22"/>
        </w:rPr>
        <w:t>の分析</w:t>
      </w:r>
    </w:p>
    <w:p w14:paraId="58E74D7D" w14:textId="77777777" w:rsidR="00774A82" w:rsidRDefault="001D1D5E">
      <w:pPr>
        <w:rPr>
          <w:rFonts w:ascii="BIZ UDPゴシック" w:eastAsia="BIZ UDPゴシック" w:hAnsi="BIZ UDPゴシック"/>
          <w:sz w:val="22"/>
        </w:rPr>
      </w:pPr>
      <w:r w:rsidRPr="00774A82">
        <w:rPr>
          <w:rFonts w:ascii="BIZ UDPゴシック" w:eastAsia="BIZ UDPゴシック" w:hAnsi="BIZ UDPゴシック" w:hint="eastAsia"/>
          <w:sz w:val="22"/>
        </w:rPr>
        <w:t>とは少し異なる視点が必要になるのが教職員の</w:t>
      </w:r>
    </w:p>
    <w:p w14:paraId="3E0AB9A0" w14:textId="77777777" w:rsidR="00774A82" w:rsidRDefault="001D1D5E">
      <w:pPr>
        <w:rPr>
          <w:rFonts w:ascii="BIZ UDPゴシック" w:eastAsia="BIZ UDPゴシック" w:hAnsi="BIZ UDPゴシック"/>
          <w:sz w:val="22"/>
        </w:rPr>
      </w:pPr>
      <w:r w:rsidRPr="00774A82">
        <w:rPr>
          <w:rFonts w:ascii="BIZ UDPゴシック" w:eastAsia="BIZ UDPゴシック" w:hAnsi="BIZ UDPゴシック" w:hint="eastAsia"/>
          <w:sz w:val="22"/>
        </w:rPr>
        <w:t>意欲・力量と組織マネジメントとの関連性だと</w:t>
      </w:r>
    </w:p>
    <w:p w14:paraId="16F31CC2" w14:textId="77777777" w:rsidR="00774A82" w:rsidRDefault="001D1D5E">
      <w:pPr>
        <w:rPr>
          <w:rFonts w:ascii="BIZ UDPゴシック" w:eastAsia="BIZ UDPゴシック" w:hAnsi="BIZ UDPゴシック"/>
          <w:sz w:val="22"/>
        </w:rPr>
      </w:pPr>
      <w:r w:rsidRPr="00774A82">
        <w:rPr>
          <w:rFonts w:ascii="BIZ UDPゴシック" w:eastAsia="BIZ UDPゴシック" w:hAnsi="BIZ UDPゴシック" w:hint="eastAsia"/>
          <w:sz w:val="22"/>
        </w:rPr>
        <w:t>思っています。</w:t>
      </w:r>
      <w:r w:rsidR="00391DB5" w:rsidRPr="00774A82">
        <w:rPr>
          <w:rFonts w:ascii="BIZ UDPゴシック" w:eastAsia="BIZ UDPゴシック" w:hAnsi="BIZ UDPゴシック" w:hint="eastAsia"/>
          <w:sz w:val="22"/>
        </w:rPr>
        <w:t>教職員の定数は学校規模により</w:t>
      </w:r>
    </w:p>
    <w:p w14:paraId="6BFB3631" w14:textId="77777777" w:rsidR="00774A82" w:rsidRDefault="00391DB5">
      <w:pPr>
        <w:rPr>
          <w:rFonts w:ascii="BIZ UDPゴシック" w:eastAsia="BIZ UDPゴシック" w:hAnsi="BIZ UDPゴシック"/>
          <w:sz w:val="22"/>
        </w:rPr>
      </w:pPr>
      <w:r w:rsidRPr="00774A82">
        <w:rPr>
          <w:rFonts w:ascii="BIZ UDPゴシック" w:eastAsia="BIZ UDPゴシック" w:hAnsi="BIZ UDPゴシック" w:hint="eastAsia"/>
          <w:sz w:val="22"/>
        </w:rPr>
        <w:t>かなりの</w:t>
      </w:r>
      <w:r w:rsidR="008876F6" w:rsidRPr="00774A82">
        <w:rPr>
          <w:rFonts w:ascii="BIZ UDPゴシック" w:eastAsia="BIZ UDPゴシック" w:hAnsi="BIZ UDPゴシック" w:hint="eastAsia"/>
          <w:sz w:val="22"/>
        </w:rPr>
        <w:t>相違</w:t>
      </w:r>
      <w:r w:rsidRPr="00774A82">
        <w:rPr>
          <w:rFonts w:ascii="BIZ UDPゴシック" w:eastAsia="BIZ UDPゴシック" w:hAnsi="BIZ UDPゴシック" w:hint="eastAsia"/>
          <w:sz w:val="22"/>
        </w:rPr>
        <w:t>があることと</w:t>
      </w:r>
      <w:r w:rsidR="008876F6" w:rsidRPr="00774A82">
        <w:rPr>
          <w:rFonts w:ascii="BIZ UDPゴシック" w:eastAsia="BIZ UDPゴシック" w:hAnsi="BIZ UDPゴシック" w:hint="eastAsia"/>
          <w:sz w:val="22"/>
        </w:rPr>
        <w:t>教職員の意欲・力量も</w:t>
      </w:r>
    </w:p>
    <w:p w14:paraId="55066327" w14:textId="77777777" w:rsidR="00774A82" w:rsidRDefault="008876F6">
      <w:pPr>
        <w:rPr>
          <w:rFonts w:ascii="BIZ UDPゴシック" w:eastAsia="BIZ UDPゴシック" w:hAnsi="BIZ UDPゴシック"/>
          <w:sz w:val="22"/>
        </w:rPr>
      </w:pPr>
      <w:r w:rsidRPr="00774A82">
        <w:rPr>
          <w:rFonts w:ascii="BIZ UDPゴシック" w:eastAsia="BIZ UDPゴシック" w:hAnsi="BIZ UDPゴシック" w:hint="eastAsia"/>
          <w:sz w:val="22"/>
        </w:rPr>
        <w:t>それなりに相違があるのが実状だと思っています。</w:t>
      </w:r>
    </w:p>
    <w:p w14:paraId="407FD57A" w14:textId="77777777" w:rsidR="00774A82" w:rsidRDefault="009A34F1">
      <w:pPr>
        <w:rPr>
          <w:rFonts w:ascii="BIZ UDPゴシック" w:eastAsia="BIZ UDPゴシック" w:hAnsi="BIZ UDPゴシック"/>
          <w:sz w:val="22"/>
        </w:rPr>
      </w:pPr>
      <w:r w:rsidRPr="00774A82">
        <w:rPr>
          <w:rFonts w:ascii="BIZ UDPゴシック" w:eastAsia="BIZ UDPゴシック" w:hAnsi="BIZ UDPゴシック" w:hint="eastAsia"/>
          <w:sz w:val="22"/>
        </w:rPr>
        <w:t>右</w:t>
      </w:r>
      <w:r w:rsidR="00ED2036" w:rsidRPr="00774A82">
        <w:rPr>
          <w:rFonts w:ascii="BIZ UDPゴシック" w:eastAsia="BIZ UDPゴシック" w:hAnsi="BIZ UDPゴシック" w:hint="eastAsia"/>
          <w:sz w:val="22"/>
        </w:rPr>
        <w:t>図は学校職場の教職員の状況を把握するため</w:t>
      </w:r>
    </w:p>
    <w:p w14:paraId="24E89B0D" w14:textId="77777777" w:rsidR="00774A82" w:rsidRDefault="00ED2036">
      <w:pPr>
        <w:rPr>
          <w:rFonts w:ascii="BIZ UDPゴシック" w:eastAsia="BIZ UDPゴシック" w:hAnsi="BIZ UDPゴシック"/>
          <w:sz w:val="22"/>
        </w:rPr>
      </w:pPr>
      <w:r w:rsidRPr="00774A82">
        <w:rPr>
          <w:rFonts w:ascii="BIZ UDPゴシック" w:eastAsia="BIZ UDPゴシック" w:hAnsi="BIZ UDPゴシック" w:hint="eastAsia"/>
          <w:sz w:val="22"/>
        </w:rPr>
        <w:t>に〔</w:t>
      </w:r>
      <w:r w:rsidR="00255001" w:rsidRPr="00774A82">
        <w:rPr>
          <w:rFonts w:ascii="BIZ UDPゴシック" w:eastAsia="BIZ UDPゴシック" w:hAnsi="BIZ UDPゴシック" w:hint="eastAsia"/>
          <w:sz w:val="22"/>
        </w:rPr>
        <w:t>教職</w:t>
      </w:r>
      <w:r w:rsidRPr="00774A82">
        <w:rPr>
          <w:rFonts w:ascii="BIZ UDPゴシック" w:eastAsia="BIZ UDPゴシック" w:hAnsi="BIZ UDPゴシック" w:hint="eastAsia"/>
          <w:sz w:val="22"/>
        </w:rPr>
        <w:t>員の意欲・力量〕と〔組織マネジメントの</w:t>
      </w:r>
    </w:p>
    <w:p w14:paraId="5ED44D7F" w14:textId="033BB703" w:rsidR="00931275" w:rsidRPr="00774A82" w:rsidRDefault="00ED2036">
      <w:pPr>
        <w:rPr>
          <w:rFonts w:ascii="BIZ UDPゴシック" w:eastAsia="BIZ UDPゴシック" w:hAnsi="BIZ UDPゴシック"/>
          <w:sz w:val="22"/>
        </w:rPr>
      </w:pPr>
      <w:r w:rsidRPr="00774A82">
        <w:rPr>
          <w:rFonts w:ascii="BIZ UDPゴシック" w:eastAsia="BIZ UDPゴシック" w:hAnsi="BIZ UDPゴシック" w:hint="eastAsia"/>
          <w:sz w:val="22"/>
        </w:rPr>
        <w:t>水準〕</w:t>
      </w:r>
      <w:r w:rsidR="00723AB8" w:rsidRPr="00774A82">
        <w:rPr>
          <w:rFonts w:ascii="BIZ UDPゴシック" w:eastAsia="BIZ UDPゴシック" w:hAnsi="BIZ UDPゴシック" w:hint="eastAsia"/>
          <w:sz w:val="22"/>
        </w:rPr>
        <w:t>との関連</w:t>
      </w:r>
      <w:r w:rsidRPr="00774A82">
        <w:rPr>
          <w:rFonts w:ascii="BIZ UDPゴシック" w:eastAsia="BIZ UDPゴシック" w:hAnsi="BIZ UDPゴシック" w:hint="eastAsia"/>
          <w:sz w:val="22"/>
        </w:rPr>
        <w:t>を模式図的に表してみたものです。</w:t>
      </w:r>
    </w:p>
    <w:p w14:paraId="3B82D577" w14:textId="77777777" w:rsidR="00774A82" w:rsidRDefault="00255001">
      <w:pPr>
        <w:rPr>
          <w:rFonts w:ascii="BIZ UDPゴシック" w:eastAsia="BIZ UDPゴシック" w:hAnsi="BIZ UDPゴシック"/>
          <w:sz w:val="22"/>
        </w:rPr>
      </w:pPr>
      <w:r w:rsidRPr="00774A82">
        <w:rPr>
          <w:rFonts w:ascii="BIZ UDPゴシック" w:eastAsia="BIZ UDPゴシック" w:hAnsi="BIZ UDPゴシック" w:hint="eastAsia"/>
          <w:sz w:val="22"/>
        </w:rPr>
        <w:t>◆</w:t>
      </w:r>
      <w:r w:rsidR="0061081A" w:rsidRPr="00774A82">
        <w:rPr>
          <w:rFonts w:ascii="BIZ UDPゴシック" w:eastAsia="BIZ UDPゴシック" w:hAnsi="BIZ UDPゴシック" w:hint="eastAsia"/>
          <w:sz w:val="22"/>
        </w:rPr>
        <w:t xml:space="preserve">　</w:t>
      </w:r>
      <w:r w:rsidRPr="00774A82">
        <w:rPr>
          <w:rFonts w:ascii="BIZ UDPゴシック" w:eastAsia="BIZ UDPゴシック" w:hAnsi="BIZ UDPゴシック" w:hint="eastAsia"/>
          <w:sz w:val="22"/>
        </w:rPr>
        <w:t>模式図的に分類していますので，個々の学校の</w:t>
      </w:r>
    </w:p>
    <w:p w14:paraId="3CCDAF5F" w14:textId="77777777" w:rsidR="00774A82" w:rsidRDefault="00255001">
      <w:pPr>
        <w:rPr>
          <w:rFonts w:ascii="BIZ UDPゴシック" w:eastAsia="BIZ UDPゴシック" w:hAnsi="BIZ UDPゴシック"/>
          <w:sz w:val="22"/>
        </w:rPr>
      </w:pPr>
      <w:r w:rsidRPr="00774A82">
        <w:rPr>
          <w:rFonts w:ascii="BIZ UDPゴシック" w:eastAsia="BIZ UDPゴシック" w:hAnsi="BIZ UDPゴシック" w:hint="eastAsia"/>
          <w:sz w:val="22"/>
        </w:rPr>
        <w:t>事情や状況によっては異なる点もあるかと思います</w:t>
      </w:r>
    </w:p>
    <w:p w14:paraId="3AABFFE8" w14:textId="77777777" w:rsidR="00774A82" w:rsidRDefault="00255001">
      <w:pPr>
        <w:rPr>
          <w:rFonts w:ascii="BIZ UDPゴシック" w:eastAsia="BIZ UDPゴシック" w:hAnsi="BIZ UDPゴシック"/>
          <w:sz w:val="22"/>
        </w:rPr>
      </w:pPr>
      <w:r w:rsidRPr="00774A82">
        <w:rPr>
          <w:rFonts w:ascii="BIZ UDPゴシック" w:eastAsia="BIZ UDPゴシック" w:hAnsi="BIZ UDPゴシック" w:hint="eastAsia"/>
          <w:sz w:val="22"/>
        </w:rPr>
        <w:t>が，</w:t>
      </w:r>
      <w:r w:rsidR="001B399E" w:rsidRPr="00774A82">
        <w:rPr>
          <w:rFonts w:ascii="BIZ UDPゴシック" w:eastAsia="BIZ UDPゴシック" w:hAnsi="BIZ UDPゴシック" w:hint="eastAsia"/>
          <w:sz w:val="22"/>
        </w:rPr>
        <w:t>2つの要素が共に高ければ職場全体のモチベー</w:t>
      </w:r>
    </w:p>
    <w:p w14:paraId="419F331B" w14:textId="77777777" w:rsidR="00774A82" w:rsidRDefault="001B399E">
      <w:pPr>
        <w:rPr>
          <w:rFonts w:ascii="BIZ UDPゴシック" w:eastAsia="BIZ UDPゴシック" w:hAnsi="BIZ UDPゴシック"/>
          <w:sz w:val="22"/>
        </w:rPr>
      </w:pPr>
      <w:r w:rsidRPr="00774A82">
        <w:rPr>
          <w:rFonts w:ascii="BIZ UDPゴシック" w:eastAsia="BIZ UDPゴシック" w:hAnsi="BIZ UDPゴシック" w:hint="eastAsia"/>
          <w:sz w:val="22"/>
        </w:rPr>
        <w:t>ションも良好で学校の活力も高い状態になります。</w:t>
      </w:r>
    </w:p>
    <w:p w14:paraId="04AC4523" w14:textId="77777777" w:rsidR="00774A82" w:rsidRDefault="001B399E">
      <w:pPr>
        <w:rPr>
          <w:rFonts w:ascii="BIZ UDPゴシック" w:eastAsia="BIZ UDPゴシック" w:hAnsi="BIZ UDPゴシック"/>
          <w:sz w:val="22"/>
        </w:rPr>
      </w:pPr>
      <w:r w:rsidRPr="00774A82">
        <w:rPr>
          <w:rFonts w:ascii="BIZ UDPゴシック" w:eastAsia="BIZ UDPゴシック" w:hAnsi="BIZ UDPゴシック" w:hint="eastAsia"/>
          <w:sz w:val="22"/>
        </w:rPr>
        <w:t>逆に2つの要素が低ければ，学校としても職場と</w:t>
      </w:r>
    </w:p>
    <w:p w14:paraId="4710DF31" w14:textId="0E238B86" w:rsidR="009A34F1" w:rsidRDefault="001B399E">
      <w:pPr>
        <w:rPr>
          <w:rFonts w:ascii="BIZ UDPゴシック" w:eastAsia="BIZ UDPゴシック" w:hAnsi="BIZ UDPゴシック"/>
          <w:sz w:val="22"/>
        </w:rPr>
      </w:pPr>
      <w:r w:rsidRPr="00774A82">
        <w:rPr>
          <w:rFonts w:ascii="BIZ UDPゴシック" w:eastAsia="BIZ UDPゴシック" w:hAnsi="BIZ UDPゴシック" w:hint="eastAsia"/>
          <w:sz w:val="22"/>
        </w:rPr>
        <w:t>しても課題が多いということになります。</w:t>
      </w:r>
      <w:r w:rsidR="00A421FA" w:rsidRPr="00774A82">
        <w:rPr>
          <w:rFonts w:ascii="BIZ UDPゴシック" w:eastAsia="BIZ UDPゴシック" w:hAnsi="BIZ UDPゴシック" w:hint="eastAsia"/>
          <w:sz w:val="22"/>
        </w:rPr>
        <w:t>学校状況・</w:t>
      </w:r>
    </w:p>
    <w:p w14:paraId="1E7C92FE" w14:textId="6554A0DF" w:rsidR="00A421FA" w:rsidRPr="00774A82" w:rsidRDefault="00A421FA">
      <w:pPr>
        <w:rPr>
          <w:rFonts w:ascii="BIZ UDPゴシック" w:eastAsia="BIZ UDPゴシック" w:hAnsi="BIZ UDPゴシック"/>
          <w:sz w:val="22"/>
        </w:rPr>
      </w:pPr>
      <w:r w:rsidRPr="00774A82">
        <w:rPr>
          <w:rFonts w:ascii="BIZ UDPゴシック" w:eastAsia="BIZ UDPゴシック" w:hAnsi="BIZ UDPゴシック" w:hint="eastAsia"/>
          <w:sz w:val="22"/>
        </w:rPr>
        <w:t>教職員</w:t>
      </w:r>
      <w:r w:rsidR="009A34F1" w:rsidRPr="00774A82">
        <w:rPr>
          <w:rFonts w:ascii="BIZ UDPゴシック" w:eastAsia="BIZ UDPゴシック" w:hAnsi="BIZ UDPゴシック" w:hint="eastAsia"/>
          <w:sz w:val="22"/>
        </w:rPr>
        <w:t>状況を</w:t>
      </w:r>
      <w:r w:rsidRPr="00774A82">
        <w:rPr>
          <w:rFonts w:ascii="BIZ UDPゴシック" w:eastAsia="BIZ UDPゴシック" w:hAnsi="BIZ UDPゴシック" w:hint="eastAsia"/>
          <w:sz w:val="22"/>
        </w:rPr>
        <w:t>把握・分析することにより，取組課題・手立てを明確にしながら改善策を試みることが大事になります。特に</w:t>
      </w:r>
      <w:r w:rsidR="00A319E3" w:rsidRPr="00774A82">
        <w:rPr>
          <w:rFonts w:ascii="BIZ UDPゴシック" w:eastAsia="BIZ UDPゴシック" w:hAnsi="BIZ UDPゴシック" w:hint="eastAsia"/>
          <w:sz w:val="22"/>
        </w:rPr>
        <w:t>自校について</w:t>
      </w:r>
      <w:r w:rsidRPr="00774A82">
        <w:rPr>
          <w:rFonts w:ascii="BIZ UDPゴシック" w:eastAsia="BIZ UDPゴシック" w:hAnsi="BIZ UDPゴシック" w:hint="eastAsia"/>
          <w:sz w:val="22"/>
        </w:rPr>
        <w:t>〔×〕の状況だと把握・分析した校長・管理職は，さらにマトリクス的な分析を試みて</w:t>
      </w:r>
      <w:r w:rsidR="00A319E3" w:rsidRPr="00774A82">
        <w:rPr>
          <w:rFonts w:ascii="BIZ UDPゴシック" w:eastAsia="BIZ UDPゴシック" w:hAnsi="BIZ UDPゴシック" w:hint="eastAsia"/>
          <w:sz w:val="22"/>
        </w:rPr>
        <w:t>，どの領域，</w:t>
      </w:r>
      <w:r w:rsidR="009A34F1" w:rsidRPr="00774A82">
        <w:rPr>
          <w:rFonts w:ascii="BIZ UDPゴシック" w:eastAsia="BIZ UDPゴシック" w:hAnsi="BIZ UDPゴシック" w:hint="eastAsia"/>
          <w:sz w:val="22"/>
        </w:rPr>
        <w:t>どの</w:t>
      </w:r>
      <w:r w:rsidR="00A319E3" w:rsidRPr="00774A82">
        <w:rPr>
          <w:rFonts w:ascii="BIZ UDPゴシック" w:eastAsia="BIZ UDPゴシック" w:hAnsi="BIZ UDPゴシック" w:hint="eastAsia"/>
          <w:sz w:val="22"/>
        </w:rPr>
        <w:t>手順で改善着手していくかを組み立てておくことが必須です。</w:t>
      </w:r>
    </w:p>
    <w:p w14:paraId="092AC3F2" w14:textId="3E72B98E" w:rsidR="00774A82" w:rsidRDefault="00A421FA">
      <w:pPr>
        <w:rPr>
          <w:rFonts w:ascii="BIZ UDPゴシック" w:eastAsia="BIZ UDPゴシック" w:hAnsi="BIZ UDPゴシック"/>
          <w:color w:val="C00000"/>
          <w:sz w:val="22"/>
        </w:rPr>
      </w:pPr>
      <w:r w:rsidRPr="00774A82">
        <w:rPr>
          <w:rFonts w:ascii="BIZ UDPゴシック" w:eastAsia="BIZ UDPゴシック" w:hAnsi="BIZ UDPゴシック" w:hint="eastAsia"/>
          <w:sz w:val="22"/>
        </w:rPr>
        <w:lastRenderedPageBreak/>
        <w:t>◆</w:t>
      </w:r>
      <w:r w:rsidR="0061081A" w:rsidRPr="00774A82">
        <w:rPr>
          <w:rFonts w:ascii="BIZ UDPゴシック" w:eastAsia="BIZ UDPゴシック" w:hAnsi="BIZ UDPゴシック" w:hint="eastAsia"/>
          <w:sz w:val="22"/>
        </w:rPr>
        <w:t xml:space="preserve">　</w:t>
      </w:r>
      <w:r w:rsidR="00A319E3" w:rsidRPr="00774A82">
        <w:rPr>
          <w:rFonts w:ascii="BIZ UDPゴシック" w:eastAsia="BIZ UDPゴシック" w:hAnsi="BIZ UDPゴシック" w:hint="eastAsia"/>
          <w:sz w:val="22"/>
        </w:rPr>
        <w:t>村上の経験の中では，とくに〔○〕の学校に慣れていて，人事異動で〔×〕の学校に赴任した管理職の中にはぼやいたり嘆いたりすることに陥る例に出会って来ましたが，大事なのは</w:t>
      </w:r>
      <w:r w:rsidR="009A34F1" w:rsidRPr="00774A82">
        <w:rPr>
          <w:rFonts w:ascii="BIZ UDPゴシック" w:eastAsia="BIZ UDPゴシック" w:hAnsi="BIZ UDPゴシック" w:hint="eastAsia"/>
          <w:sz w:val="22"/>
        </w:rPr>
        <w:t>当初の印象のままに</w:t>
      </w:r>
      <w:r w:rsidR="00A319E3" w:rsidRPr="00774A82">
        <w:rPr>
          <w:rFonts w:ascii="BIZ UDPゴシック" w:eastAsia="BIZ UDPゴシック" w:hAnsi="BIZ UDPゴシック" w:hint="eastAsia"/>
          <w:sz w:val="22"/>
        </w:rPr>
        <w:t>留まってしまうか，把握・分析を丁寧に行って改善手立てを段取り良く進めることができるかどうか</w:t>
      </w:r>
      <w:r w:rsidR="009A34F1" w:rsidRPr="00774A82">
        <w:rPr>
          <w:rFonts w:ascii="BIZ UDPゴシック" w:eastAsia="BIZ UDPゴシック" w:hAnsi="BIZ UDPゴシック" w:hint="eastAsia"/>
          <w:sz w:val="22"/>
        </w:rPr>
        <w:t>の二段階目の動き方だと</w:t>
      </w:r>
      <w:r w:rsidR="00A319E3" w:rsidRPr="00774A82">
        <w:rPr>
          <w:rFonts w:ascii="BIZ UDPゴシック" w:eastAsia="BIZ UDPゴシック" w:hAnsi="BIZ UDPゴシック" w:hint="eastAsia"/>
          <w:sz w:val="22"/>
        </w:rPr>
        <w:t>思っています。</w:t>
      </w:r>
    </w:p>
    <w:p w14:paraId="78EBBEFF" w14:textId="77777777" w:rsidR="0061081A" w:rsidRPr="00774A82" w:rsidRDefault="0061081A">
      <w:pPr>
        <w:rPr>
          <w:rFonts w:ascii="BIZ UDPゴシック" w:eastAsia="BIZ UDPゴシック" w:hAnsi="BIZ UDPゴシック"/>
          <w:color w:val="C00000"/>
          <w:sz w:val="22"/>
        </w:rPr>
      </w:pPr>
    </w:p>
    <w:p w14:paraId="14C9D1EA" w14:textId="77CFC5FF" w:rsidR="00A421FA" w:rsidRPr="00774A82" w:rsidRDefault="00F54BE5">
      <w:pPr>
        <w:rPr>
          <w:rFonts w:ascii="BIZ UDPゴシック" w:eastAsia="BIZ UDPゴシック" w:hAnsi="BIZ UDPゴシック"/>
          <w:color w:val="C00000"/>
          <w:sz w:val="22"/>
        </w:rPr>
      </w:pPr>
      <w:r w:rsidRPr="00774A82">
        <w:rPr>
          <w:rFonts w:ascii="BIZ UDPゴシック" w:eastAsia="BIZ UDPゴシック" w:hAnsi="BIZ UDPゴシック" w:hint="eastAsia"/>
          <w:color w:val="C00000"/>
          <w:sz w:val="22"/>
        </w:rPr>
        <w:t>組織マネジメントの</w:t>
      </w:r>
      <w:r w:rsidR="00FC1C90" w:rsidRPr="00774A82">
        <w:rPr>
          <w:rFonts w:ascii="BIZ UDPゴシック" w:eastAsia="BIZ UDPゴシック" w:hAnsi="BIZ UDPゴシック" w:hint="eastAsia"/>
          <w:color w:val="C00000"/>
          <w:sz w:val="22"/>
        </w:rPr>
        <w:t>基盤としての学校規模</w:t>
      </w:r>
      <w:r w:rsidRPr="00774A82">
        <w:rPr>
          <w:rFonts w:ascii="BIZ UDPゴシック" w:eastAsia="BIZ UDPゴシック" w:hAnsi="BIZ UDPゴシック" w:hint="eastAsia"/>
          <w:color w:val="C00000"/>
          <w:sz w:val="22"/>
        </w:rPr>
        <w:t>について</w:t>
      </w:r>
    </w:p>
    <w:p w14:paraId="4ADCD3D5" w14:textId="6E383AD0" w:rsidR="00A421FA" w:rsidRPr="00774A82" w:rsidRDefault="00774A82">
      <w:pPr>
        <w:rPr>
          <w:rFonts w:ascii="BIZ UDPゴシック" w:eastAsia="BIZ UDPゴシック" w:hAnsi="BIZ UDPゴシック"/>
          <w:sz w:val="22"/>
        </w:rPr>
      </w:pPr>
      <w:r w:rsidRPr="00774A82">
        <w:rPr>
          <w:rFonts w:ascii="BIZ UDPゴシック" w:eastAsia="BIZ UDPゴシック" w:hAnsi="BIZ UDPゴシック"/>
          <w:noProof/>
          <w:sz w:val="22"/>
        </w:rPr>
        <mc:AlternateContent>
          <mc:Choice Requires="wps">
            <w:drawing>
              <wp:anchor distT="0" distB="0" distL="114300" distR="114300" simplePos="0" relativeHeight="251661312" behindDoc="0" locked="0" layoutInCell="1" allowOverlap="1" wp14:anchorId="0D607F48" wp14:editId="12D461D9">
                <wp:simplePos x="0" y="0"/>
                <wp:positionH relativeFrom="column">
                  <wp:posOffset>3902076</wp:posOffset>
                </wp:positionH>
                <wp:positionV relativeFrom="paragraph">
                  <wp:posOffset>707390</wp:posOffset>
                </wp:positionV>
                <wp:extent cx="2851150" cy="2337435"/>
                <wp:effectExtent l="0" t="0" r="6350" b="5715"/>
                <wp:wrapNone/>
                <wp:docPr id="8" name="テキスト ボックス 8"/>
                <wp:cNvGraphicFramePr/>
                <a:graphic xmlns:a="http://schemas.openxmlformats.org/drawingml/2006/main">
                  <a:graphicData uri="http://schemas.microsoft.com/office/word/2010/wordprocessingShape">
                    <wps:wsp>
                      <wps:cNvSpPr txBox="1"/>
                      <wps:spPr>
                        <a:xfrm>
                          <a:off x="0" y="0"/>
                          <a:ext cx="2851150" cy="2337435"/>
                        </a:xfrm>
                        <a:prstGeom prst="rect">
                          <a:avLst/>
                        </a:prstGeom>
                        <a:solidFill>
                          <a:schemeClr val="lt1"/>
                        </a:solidFill>
                        <a:ln w="6350">
                          <a:noFill/>
                        </a:ln>
                      </wps:spPr>
                      <wps:txbx>
                        <w:txbxContent>
                          <w:p w14:paraId="2A186202" w14:textId="5BFFA0A8" w:rsidR="002F2D2E" w:rsidRDefault="00F26D1A">
                            <w:r>
                              <w:rPr>
                                <w:noProof/>
                              </w:rPr>
                              <w:drawing>
                                <wp:inline distT="0" distB="0" distL="0" distR="0" wp14:anchorId="78C3394D" wp14:editId="01C2FF42">
                                  <wp:extent cx="2661920" cy="2075815"/>
                                  <wp:effectExtent l="0" t="0" r="508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42ED.tmp"/>
                                          <pic:cNvPicPr/>
                                        </pic:nvPicPr>
                                        <pic:blipFill>
                                          <a:blip r:embed="rId8">
                                            <a:extLst>
                                              <a:ext uri="{28A0092B-C50C-407E-A947-70E740481C1C}">
                                                <a14:useLocalDpi xmlns:a14="http://schemas.microsoft.com/office/drawing/2010/main" val="0"/>
                                              </a:ext>
                                            </a:extLst>
                                          </a:blip>
                                          <a:stretch>
                                            <a:fillRect/>
                                          </a:stretch>
                                        </pic:blipFill>
                                        <pic:spPr>
                                          <a:xfrm>
                                            <a:off x="0" y="0"/>
                                            <a:ext cx="2661920" cy="207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07F48" id="テキスト ボックス 8" o:spid="_x0000_s1030" type="#_x0000_t202" style="position:absolute;left:0;text-align:left;margin-left:307.25pt;margin-top:55.7pt;width:224.5pt;height:18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" fillcolor="white [3201]" stroked="f" strokeweight=".5pt">
                <v:textbox>
                  <w:txbxContent>
                    <w:p w14:paraId="2A186202" w14:textId="5BFFA0A8" w:rsidR="002F2D2E" w:rsidRDefault="00F26D1A">
                      <w:r>
                        <w:rPr>
                          <w:noProof/>
                        </w:rPr>
                        <w:drawing>
                          <wp:inline distT="0" distB="0" distL="0" distR="0" wp14:anchorId="78C3394D" wp14:editId="01C2FF42">
                            <wp:extent cx="2661920" cy="2075815"/>
                            <wp:effectExtent l="0" t="0" r="508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42ED.tmp"/>
                                    <pic:cNvPicPr/>
                                  </pic:nvPicPr>
                                  <pic:blipFill>
                                    <a:blip r:embed="rId8">
                                      <a:extLst>
                                        <a:ext uri="{28A0092B-C50C-407E-A947-70E740481C1C}">
                                          <a14:useLocalDpi xmlns:a14="http://schemas.microsoft.com/office/drawing/2010/main" val="0"/>
                                        </a:ext>
                                      </a:extLst>
                                    </a:blip>
                                    <a:stretch>
                                      <a:fillRect/>
                                    </a:stretch>
                                  </pic:blipFill>
                                  <pic:spPr>
                                    <a:xfrm>
                                      <a:off x="0" y="0"/>
                                      <a:ext cx="2661920" cy="2075815"/>
                                    </a:xfrm>
                                    <a:prstGeom prst="rect">
                                      <a:avLst/>
                                    </a:prstGeom>
                                  </pic:spPr>
                                </pic:pic>
                              </a:graphicData>
                            </a:graphic>
                          </wp:inline>
                        </w:drawing>
                      </w:r>
                    </w:p>
                  </w:txbxContent>
                </v:textbox>
              </v:shape>
            </w:pict>
          </mc:Fallback>
        </mc:AlternateContent>
      </w:r>
      <w:r w:rsidR="00CA1C37" w:rsidRPr="00774A82">
        <w:rPr>
          <w:rFonts w:ascii="BIZ UDPゴシック" w:eastAsia="BIZ UDPゴシック" w:hAnsi="BIZ UDPゴシック" w:hint="eastAsia"/>
          <w:sz w:val="22"/>
        </w:rPr>
        <w:t>◆</w:t>
      </w:r>
      <w:r w:rsidR="0061081A" w:rsidRPr="00774A82">
        <w:rPr>
          <w:rFonts w:ascii="BIZ UDPゴシック" w:eastAsia="BIZ UDPゴシック" w:hAnsi="BIZ UDPゴシック" w:hint="eastAsia"/>
          <w:sz w:val="22"/>
        </w:rPr>
        <w:t xml:space="preserve">　</w:t>
      </w:r>
      <w:r w:rsidR="00CA1C37" w:rsidRPr="00774A82">
        <w:rPr>
          <w:rFonts w:ascii="BIZ UDPゴシック" w:eastAsia="BIZ UDPゴシック" w:hAnsi="BIZ UDPゴシック" w:hint="eastAsia"/>
          <w:sz w:val="22"/>
        </w:rPr>
        <w:t>〔○〕と〔×〕の状況の学校は，学校規模にあまり関係なく現出する</w:t>
      </w:r>
      <w:r w:rsidR="00832DD5" w:rsidRPr="00774A82">
        <w:rPr>
          <w:rFonts w:ascii="BIZ UDPゴシック" w:eastAsia="BIZ UDPゴシック" w:hAnsi="BIZ UDPゴシック" w:hint="eastAsia"/>
          <w:sz w:val="22"/>
        </w:rPr>
        <w:t>と考えられますが，〔△〕の学校の中には学校規模と学校経営の捉え方を整理しておいた方がより有効な手が打てるのではないかと考えられる面があると思っています。また，</w:t>
      </w:r>
      <w:r w:rsidR="00A319E3" w:rsidRPr="00774A82">
        <w:rPr>
          <w:rFonts w:ascii="BIZ UDPゴシック" w:eastAsia="BIZ UDPゴシック" w:hAnsi="BIZ UDPゴシック" w:hint="eastAsia"/>
          <w:sz w:val="22"/>
        </w:rPr>
        <w:t>実際に数が多いのは〔△〕の状況の学校だと思っています。</w:t>
      </w:r>
    </w:p>
    <w:p w14:paraId="5F5DCC20" w14:textId="4C763767" w:rsidR="00774A82" w:rsidRDefault="00832DD5">
      <w:pPr>
        <w:rPr>
          <w:rFonts w:ascii="BIZ UDPゴシック" w:eastAsia="BIZ UDPゴシック" w:hAnsi="BIZ UDPゴシック"/>
          <w:sz w:val="22"/>
        </w:rPr>
      </w:pPr>
      <w:r w:rsidRPr="00774A82">
        <w:rPr>
          <w:rFonts w:ascii="BIZ UDPゴシック" w:eastAsia="BIZ UDPゴシック" w:hAnsi="BIZ UDPゴシック" w:hint="eastAsia"/>
          <w:sz w:val="22"/>
        </w:rPr>
        <w:t>◆</w:t>
      </w:r>
      <w:r w:rsidR="0061081A" w:rsidRPr="00774A82">
        <w:rPr>
          <w:rFonts w:ascii="BIZ UDPゴシック" w:eastAsia="BIZ UDPゴシック" w:hAnsi="BIZ UDPゴシック" w:hint="eastAsia"/>
          <w:sz w:val="22"/>
        </w:rPr>
        <w:t xml:space="preserve">　</w:t>
      </w:r>
      <w:r w:rsidRPr="00774A82">
        <w:rPr>
          <w:rFonts w:ascii="BIZ UDPゴシック" w:eastAsia="BIZ UDPゴシック" w:hAnsi="BIZ UDPゴシック" w:hint="eastAsia"/>
          <w:sz w:val="22"/>
        </w:rPr>
        <w:t>学校規模は，通常，入学定員の設定に伴う全校学級数</w:t>
      </w:r>
    </w:p>
    <w:p w14:paraId="69DCDB1A" w14:textId="77777777" w:rsidR="00774A82" w:rsidRDefault="00832DD5">
      <w:pPr>
        <w:rPr>
          <w:rFonts w:ascii="BIZ UDPゴシック" w:eastAsia="BIZ UDPゴシック" w:hAnsi="BIZ UDPゴシック"/>
          <w:sz w:val="22"/>
        </w:rPr>
      </w:pPr>
      <w:r w:rsidRPr="00774A82">
        <w:rPr>
          <w:rFonts w:ascii="BIZ UDPゴシック" w:eastAsia="BIZ UDPゴシック" w:hAnsi="BIZ UDPゴシック" w:hint="eastAsia"/>
          <w:sz w:val="22"/>
        </w:rPr>
        <w:t>によって決まります。</w:t>
      </w:r>
      <w:r w:rsidR="003A6197" w:rsidRPr="00774A82">
        <w:rPr>
          <w:rFonts w:ascii="BIZ UDPゴシック" w:eastAsia="BIZ UDPゴシック" w:hAnsi="BIZ UDPゴシック" w:hint="eastAsia"/>
          <w:sz w:val="22"/>
        </w:rPr>
        <w:t>右の表は全校</w:t>
      </w:r>
      <w:r w:rsidR="003B0E87" w:rsidRPr="00774A82">
        <w:rPr>
          <w:rFonts w:ascii="BIZ UDPゴシック" w:eastAsia="BIZ UDPゴシック" w:hAnsi="BIZ UDPゴシック" w:hint="eastAsia"/>
          <w:sz w:val="22"/>
        </w:rPr>
        <w:t>学</w:t>
      </w:r>
      <w:r w:rsidR="003A6197" w:rsidRPr="00774A82">
        <w:rPr>
          <w:rFonts w:ascii="BIZ UDPゴシック" w:eastAsia="BIZ UDPゴシック" w:hAnsi="BIZ UDPゴシック" w:hint="eastAsia"/>
          <w:sz w:val="22"/>
        </w:rPr>
        <w:t>級数に応じた1学年</w:t>
      </w:r>
    </w:p>
    <w:p w14:paraId="2E655425" w14:textId="77777777" w:rsidR="00774A82" w:rsidRDefault="003A6197">
      <w:pPr>
        <w:rPr>
          <w:rFonts w:ascii="BIZ UDPゴシック" w:eastAsia="BIZ UDPゴシック" w:hAnsi="BIZ UDPゴシック"/>
          <w:sz w:val="22"/>
        </w:rPr>
      </w:pPr>
      <w:r w:rsidRPr="00774A82">
        <w:rPr>
          <w:rFonts w:ascii="BIZ UDPゴシック" w:eastAsia="BIZ UDPゴシック" w:hAnsi="BIZ UDPゴシック" w:hint="eastAsia"/>
          <w:sz w:val="22"/>
        </w:rPr>
        <w:t>当たりの生徒定員</w:t>
      </w:r>
      <w:r w:rsidR="003B0E87" w:rsidRPr="00774A82">
        <w:rPr>
          <w:rFonts w:ascii="BIZ UDPゴシック" w:eastAsia="BIZ UDPゴシック" w:hAnsi="BIZ UDPゴシック" w:hint="eastAsia"/>
          <w:sz w:val="22"/>
        </w:rPr>
        <w:t>に</w:t>
      </w:r>
      <w:r w:rsidRPr="00774A82">
        <w:rPr>
          <w:rFonts w:ascii="BIZ UDPゴシック" w:eastAsia="BIZ UDPゴシック" w:hAnsi="BIZ UDPゴシック" w:hint="eastAsia"/>
          <w:sz w:val="22"/>
        </w:rPr>
        <w:t>基づく教諭数を目安で示しています。</w:t>
      </w:r>
    </w:p>
    <w:p w14:paraId="5AFCC078" w14:textId="77777777" w:rsidR="00774A82" w:rsidRDefault="003A6197">
      <w:pPr>
        <w:rPr>
          <w:rFonts w:ascii="BIZ UDPゴシック" w:eastAsia="BIZ UDPゴシック" w:hAnsi="BIZ UDPゴシック"/>
          <w:sz w:val="22"/>
        </w:rPr>
      </w:pPr>
      <w:r w:rsidRPr="00774A82">
        <w:rPr>
          <w:rFonts w:ascii="BIZ UDPゴシック" w:eastAsia="BIZ UDPゴシック" w:hAnsi="BIZ UDPゴシック" w:hint="eastAsia"/>
          <w:sz w:val="22"/>
        </w:rPr>
        <w:t>高校の教諭の数は「設置基準」</w:t>
      </w:r>
      <w:r w:rsidR="003B0E87" w:rsidRPr="00774A82">
        <w:rPr>
          <w:rFonts w:ascii="BIZ UDPゴシック" w:eastAsia="BIZ UDPゴシック" w:hAnsi="BIZ UDPゴシック" w:hint="eastAsia"/>
          <w:sz w:val="22"/>
        </w:rPr>
        <w:t>や</w:t>
      </w:r>
      <w:r w:rsidRPr="00774A82">
        <w:rPr>
          <w:rFonts w:ascii="BIZ UDPゴシック" w:eastAsia="BIZ UDPゴシック" w:hAnsi="BIZ UDPゴシック" w:hint="eastAsia"/>
          <w:sz w:val="22"/>
        </w:rPr>
        <w:t>「定数の標準法」と呼ばれ</w:t>
      </w:r>
    </w:p>
    <w:p w14:paraId="2C6119C9" w14:textId="77777777" w:rsidR="00774A82" w:rsidRDefault="003A6197">
      <w:pPr>
        <w:rPr>
          <w:rFonts w:ascii="BIZ UDPゴシック" w:eastAsia="BIZ UDPゴシック" w:hAnsi="BIZ UDPゴシック"/>
          <w:sz w:val="22"/>
        </w:rPr>
      </w:pPr>
      <w:r w:rsidRPr="00774A82">
        <w:rPr>
          <w:rFonts w:ascii="BIZ UDPゴシック" w:eastAsia="BIZ UDPゴシック" w:hAnsi="BIZ UDPゴシック" w:hint="eastAsia"/>
          <w:sz w:val="22"/>
        </w:rPr>
        <w:t>ている法令に基づいて算出されますが，学科の</w:t>
      </w:r>
      <w:r w:rsidR="00A62494" w:rsidRPr="00774A82">
        <w:rPr>
          <w:rFonts w:ascii="BIZ UDPゴシック" w:eastAsia="BIZ UDPゴシック" w:hAnsi="BIZ UDPゴシック" w:hint="eastAsia"/>
          <w:sz w:val="22"/>
        </w:rPr>
        <w:t>種類や数，</w:t>
      </w:r>
    </w:p>
    <w:p w14:paraId="3CA48A50" w14:textId="77777777" w:rsidR="00774A82" w:rsidRDefault="003A6197">
      <w:pPr>
        <w:rPr>
          <w:rFonts w:ascii="BIZ UDPゴシック" w:eastAsia="BIZ UDPゴシック" w:hAnsi="BIZ UDPゴシック"/>
          <w:sz w:val="22"/>
        </w:rPr>
      </w:pPr>
      <w:r w:rsidRPr="00774A82">
        <w:rPr>
          <w:rFonts w:ascii="BIZ UDPゴシック" w:eastAsia="BIZ UDPゴシック" w:hAnsi="BIZ UDPゴシック" w:hint="eastAsia"/>
          <w:sz w:val="22"/>
        </w:rPr>
        <w:t>学校</w:t>
      </w:r>
      <w:r w:rsidR="00A62494" w:rsidRPr="00774A82">
        <w:rPr>
          <w:rFonts w:ascii="BIZ UDPゴシック" w:eastAsia="BIZ UDPゴシック" w:hAnsi="BIZ UDPゴシック" w:hint="eastAsia"/>
          <w:sz w:val="22"/>
        </w:rPr>
        <w:t>状況に応じた加配や再任用・複数校兼務等もあり個々</w:t>
      </w:r>
    </w:p>
    <w:p w14:paraId="2F7BCE0F" w14:textId="77777777" w:rsidR="00774A82" w:rsidRDefault="00A62494">
      <w:pPr>
        <w:rPr>
          <w:rFonts w:ascii="BIZ UDPゴシック" w:eastAsia="BIZ UDPゴシック" w:hAnsi="BIZ UDPゴシック"/>
          <w:sz w:val="22"/>
        </w:rPr>
      </w:pPr>
      <w:r w:rsidRPr="00774A82">
        <w:rPr>
          <w:rFonts w:ascii="BIZ UDPゴシック" w:eastAsia="BIZ UDPゴシック" w:hAnsi="BIZ UDPゴシック" w:hint="eastAsia"/>
          <w:sz w:val="22"/>
        </w:rPr>
        <w:t>の学校ごとに違いが生じるのが一般的だと思っています。</w:t>
      </w:r>
    </w:p>
    <w:p w14:paraId="30B463D7" w14:textId="77777777" w:rsidR="00774A82" w:rsidRDefault="00A62494">
      <w:pPr>
        <w:rPr>
          <w:rFonts w:ascii="BIZ UDPゴシック" w:eastAsia="BIZ UDPゴシック" w:hAnsi="BIZ UDPゴシック"/>
          <w:sz w:val="22"/>
        </w:rPr>
      </w:pPr>
      <w:r w:rsidRPr="00774A82">
        <w:rPr>
          <w:rFonts w:ascii="BIZ UDPゴシック" w:eastAsia="BIZ UDPゴシック" w:hAnsi="BIZ UDPゴシック" w:hint="eastAsia"/>
          <w:sz w:val="22"/>
        </w:rPr>
        <w:t>村上の経験から機械的に〔全校学級数×２＋４〕人くらいが</w:t>
      </w:r>
    </w:p>
    <w:p w14:paraId="11B06014" w14:textId="1366F58B" w:rsidR="003A6197" w:rsidRPr="00774A82" w:rsidRDefault="00A62494">
      <w:pPr>
        <w:rPr>
          <w:rFonts w:ascii="BIZ UDPゴシック" w:eastAsia="BIZ UDPゴシック" w:hAnsi="BIZ UDPゴシック"/>
          <w:sz w:val="22"/>
        </w:rPr>
      </w:pPr>
      <w:r w:rsidRPr="00774A82">
        <w:rPr>
          <w:rFonts w:ascii="BIZ UDPゴシック" w:eastAsia="BIZ UDPゴシック" w:hAnsi="BIZ UDPゴシック" w:hint="eastAsia"/>
          <w:sz w:val="22"/>
        </w:rPr>
        <w:t>広島県</w:t>
      </w:r>
      <w:r w:rsidR="00233394" w:rsidRPr="00774A82">
        <w:rPr>
          <w:rFonts w:ascii="BIZ UDPゴシック" w:eastAsia="BIZ UDPゴシック" w:hAnsi="BIZ UDPゴシック" w:hint="eastAsia"/>
          <w:sz w:val="22"/>
        </w:rPr>
        <w:t>の普通科</w:t>
      </w:r>
      <w:r w:rsidRPr="00774A82">
        <w:rPr>
          <w:rFonts w:ascii="BIZ UDPゴシック" w:eastAsia="BIZ UDPゴシック" w:hAnsi="BIZ UDPゴシック" w:hint="eastAsia"/>
          <w:sz w:val="22"/>
        </w:rPr>
        <w:t>では目安になると思っています。</w:t>
      </w:r>
    </w:p>
    <w:p w14:paraId="1D00B446" w14:textId="254CDCB3" w:rsidR="00A421FA" w:rsidRPr="00774A82" w:rsidRDefault="003B0E87">
      <w:pPr>
        <w:rPr>
          <w:rFonts w:ascii="BIZ UDPゴシック" w:eastAsia="BIZ UDPゴシック" w:hAnsi="BIZ UDPゴシック"/>
          <w:sz w:val="22"/>
        </w:rPr>
      </w:pPr>
      <w:r w:rsidRPr="00774A82">
        <w:rPr>
          <w:rFonts w:ascii="BIZ UDPゴシック" w:eastAsia="BIZ UDPゴシック" w:hAnsi="BIZ UDPゴシック" w:hint="eastAsia"/>
          <w:sz w:val="22"/>
        </w:rPr>
        <w:t>◆</w:t>
      </w:r>
      <w:r w:rsidR="0061081A" w:rsidRPr="00774A82">
        <w:rPr>
          <w:rFonts w:ascii="BIZ UDPゴシック" w:eastAsia="BIZ UDPゴシック" w:hAnsi="BIZ UDPゴシック" w:hint="eastAsia"/>
          <w:sz w:val="22"/>
        </w:rPr>
        <w:t xml:space="preserve">　</w:t>
      </w:r>
      <w:r w:rsidRPr="00774A82">
        <w:rPr>
          <w:rFonts w:ascii="BIZ UDPゴシック" w:eastAsia="BIZ UDPゴシック" w:hAnsi="BIZ UDPゴシック" w:hint="eastAsia"/>
          <w:sz w:val="22"/>
        </w:rPr>
        <w:t>学校規模は，通例的に，１学年３学級以下を小規模校，４学級～８学級</w:t>
      </w:r>
      <w:r w:rsidR="00FC1C90" w:rsidRPr="00774A82">
        <w:rPr>
          <w:rFonts w:ascii="BIZ UDPゴシック" w:eastAsia="BIZ UDPゴシック" w:hAnsi="BIZ UDPゴシック" w:hint="eastAsia"/>
          <w:sz w:val="22"/>
        </w:rPr>
        <w:t>を中規模校，９学級以上を大規模校と呼びます</w:t>
      </w:r>
      <w:r w:rsidR="00364DE7" w:rsidRPr="00774A82">
        <w:rPr>
          <w:rFonts w:ascii="BIZ UDPゴシック" w:eastAsia="BIZ UDPゴシック" w:hAnsi="BIZ UDPゴシック" w:hint="eastAsia"/>
          <w:sz w:val="22"/>
        </w:rPr>
        <w:t>。</w:t>
      </w:r>
      <w:r w:rsidR="00FC1C90" w:rsidRPr="00774A82">
        <w:rPr>
          <w:rFonts w:ascii="BIZ UDPゴシック" w:eastAsia="BIZ UDPゴシック" w:hAnsi="BIZ UDPゴシック" w:hint="eastAsia"/>
          <w:sz w:val="22"/>
        </w:rPr>
        <w:t>それぞれに学校経営・運営上のメリットとデメリットがありますが，中規模校を一般的に適正規模と捉えることが多い状況です。普通科校の場合，教員配置のバランスが理科・社会・芸術など複数の科目に応じた教員配置が取りやすいこと，生徒人数的に選択科目の編成がしやすいこと</w:t>
      </w:r>
      <w:r w:rsidR="00C15FD3" w:rsidRPr="00774A82">
        <w:rPr>
          <w:rFonts w:ascii="BIZ UDPゴシック" w:eastAsia="BIZ UDPゴシック" w:hAnsi="BIZ UDPゴシック" w:hint="eastAsia"/>
          <w:sz w:val="22"/>
        </w:rPr>
        <w:t>（人数の面と進路希望等に応じた編成）</w:t>
      </w:r>
      <w:r w:rsidR="00FC1C90" w:rsidRPr="00774A82">
        <w:rPr>
          <w:rFonts w:ascii="BIZ UDPゴシック" w:eastAsia="BIZ UDPゴシック" w:hAnsi="BIZ UDPゴシック" w:hint="eastAsia"/>
          <w:sz w:val="22"/>
        </w:rPr>
        <w:t>，学校行事の運営・規模感が手頃なことなどが主な理由だと思っています。広島県は，全国の中でも小規模校の占める割合がかなり</w:t>
      </w:r>
      <w:r w:rsidR="006E3A04" w:rsidRPr="00774A82">
        <w:rPr>
          <w:rFonts w:ascii="BIZ UDPゴシック" w:eastAsia="BIZ UDPゴシック" w:hAnsi="BIZ UDPゴシック" w:hint="eastAsia"/>
          <w:sz w:val="22"/>
        </w:rPr>
        <w:t>高い</w:t>
      </w:r>
      <w:r w:rsidR="00FC1C90" w:rsidRPr="00774A82">
        <w:rPr>
          <w:rFonts w:ascii="BIZ UDPゴシック" w:eastAsia="BIZ UDPゴシック" w:hAnsi="BIZ UDPゴシック" w:hint="eastAsia"/>
          <w:sz w:val="22"/>
        </w:rPr>
        <w:t>県の一つになっていますので，</w:t>
      </w:r>
      <w:r w:rsidR="00233394" w:rsidRPr="00774A82">
        <w:rPr>
          <w:rFonts w:ascii="BIZ UDPゴシック" w:eastAsia="BIZ UDPゴシック" w:hAnsi="BIZ UDPゴシック" w:hint="eastAsia"/>
          <w:sz w:val="22"/>
        </w:rPr>
        <w:t>小規模校の学校経営について整理してみておくことは大事なことだ思います。</w:t>
      </w:r>
    </w:p>
    <w:p w14:paraId="17CDFE32" w14:textId="77777777" w:rsidR="009B328B" w:rsidRPr="00774A82" w:rsidRDefault="009B328B">
      <w:pPr>
        <w:rPr>
          <w:rFonts w:ascii="BIZ UDPゴシック" w:eastAsia="BIZ UDPゴシック" w:hAnsi="BIZ UDPゴシック"/>
          <w:sz w:val="22"/>
        </w:rPr>
      </w:pPr>
    </w:p>
    <w:p w14:paraId="0BF24B89" w14:textId="41D56DCF" w:rsidR="00965C08" w:rsidRPr="00774A82" w:rsidRDefault="00965C08">
      <w:pPr>
        <w:rPr>
          <w:rFonts w:ascii="BIZ UDPゴシック" w:eastAsia="BIZ UDPゴシック" w:hAnsi="BIZ UDPゴシック"/>
          <w:color w:val="C00000"/>
          <w:sz w:val="22"/>
        </w:rPr>
      </w:pPr>
      <w:r w:rsidRPr="00774A82">
        <w:rPr>
          <w:rFonts w:ascii="BIZ UDPゴシック" w:eastAsia="BIZ UDPゴシック" w:hAnsi="BIZ UDPゴシック" w:hint="eastAsia"/>
          <w:color w:val="C00000"/>
          <w:sz w:val="22"/>
        </w:rPr>
        <w:t>小規模校の学校経営</w:t>
      </w:r>
    </w:p>
    <w:p w14:paraId="0473A175" w14:textId="48D2E28B" w:rsidR="00A20F72" w:rsidRPr="00774A82" w:rsidRDefault="00723AB8">
      <w:pPr>
        <w:rPr>
          <w:rFonts w:ascii="BIZ UDPゴシック" w:eastAsia="BIZ UDPゴシック" w:hAnsi="BIZ UDPゴシック"/>
          <w:sz w:val="22"/>
        </w:rPr>
      </w:pPr>
      <w:r w:rsidRPr="00774A82">
        <w:rPr>
          <w:rFonts w:ascii="BIZ UDPゴシック" w:eastAsia="BIZ UDPゴシック" w:hAnsi="BIZ UDPゴシック" w:hint="eastAsia"/>
          <w:sz w:val="22"/>
        </w:rPr>
        <w:t>◆【メリット】</w:t>
      </w:r>
      <w:r w:rsidR="0061081A" w:rsidRPr="00774A82">
        <w:rPr>
          <w:rFonts w:ascii="BIZ UDPゴシック" w:eastAsia="BIZ UDPゴシック" w:hAnsi="BIZ UDPゴシック" w:hint="eastAsia"/>
          <w:sz w:val="22"/>
        </w:rPr>
        <w:t xml:space="preserve">　</w:t>
      </w:r>
      <w:r w:rsidRPr="00774A82">
        <w:rPr>
          <w:rFonts w:ascii="BIZ UDPゴシック" w:eastAsia="BIZ UDPゴシック" w:hAnsi="BIZ UDPゴシック" w:hint="eastAsia"/>
          <w:sz w:val="22"/>
        </w:rPr>
        <w:t>小規模校のメリットを特徴づけるのは，生徒も教員もその</w:t>
      </w:r>
      <w:r w:rsidR="00C15FD3" w:rsidRPr="00774A82">
        <w:rPr>
          <w:rFonts w:ascii="BIZ UDPゴシック" w:eastAsia="BIZ UDPゴシック" w:hAnsi="BIZ UDPゴシック" w:hint="eastAsia"/>
          <w:sz w:val="22"/>
        </w:rPr>
        <w:t>人</w:t>
      </w:r>
      <w:r w:rsidRPr="00774A82">
        <w:rPr>
          <w:rFonts w:ascii="BIZ UDPゴシック" w:eastAsia="BIZ UDPゴシック" w:hAnsi="BIZ UDPゴシック" w:hint="eastAsia"/>
          <w:sz w:val="22"/>
        </w:rPr>
        <w:t>数の少なさがプラスに作用するケースです。お互いに顔と名前が一致する割合が高く触れ合う機会も多</w:t>
      </w:r>
      <w:r w:rsidR="0061081A" w:rsidRPr="00774A82">
        <w:rPr>
          <w:rFonts w:ascii="BIZ UDPゴシック" w:eastAsia="BIZ UDPゴシック" w:hAnsi="BIZ UDPゴシック" w:hint="eastAsia"/>
          <w:sz w:val="22"/>
        </w:rPr>
        <w:t>くて</w:t>
      </w:r>
      <w:r w:rsidR="00A20F72" w:rsidRPr="00774A82">
        <w:rPr>
          <w:rFonts w:ascii="BIZ UDPゴシック" w:eastAsia="BIZ UDPゴシック" w:hAnsi="BIZ UDPゴシック" w:hint="eastAsia"/>
          <w:sz w:val="22"/>
        </w:rPr>
        <w:t>一体感が生まれやすく</w:t>
      </w:r>
      <w:r w:rsidR="0061081A" w:rsidRPr="00774A82">
        <w:rPr>
          <w:rFonts w:ascii="BIZ UDPゴシック" w:eastAsia="BIZ UDPゴシック" w:hAnsi="BIZ UDPゴシック" w:hint="eastAsia"/>
          <w:sz w:val="22"/>
        </w:rPr>
        <w:t>，</w:t>
      </w:r>
      <w:r w:rsidR="00A20F72" w:rsidRPr="00774A82">
        <w:rPr>
          <w:rFonts w:ascii="BIZ UDPゴシック" w:eastAsia="BIZ UDPゴシック" w:hAnsi="BIZ UDPゴシック" w:hint="eastAsia"/>
          <w:sz w:val="22"/>
        </w:rPr>
        <w:t>活動等も小回りがきくことなどがあります。</w:t>
      </w:r>
      <w:r w:rsidR="00F738ED" w:rsidRPr="00774A82">
        <w:rPr>
          <w:rFonts w:ascii="BIZ UDPゴシック" w:eastAsia="BIZ UDPゴシック" w:hAnsi="BIZ UDPゴシック" w:hint="eastAsia"/>
          <w:sz w:val="22"/>
        </w:rPr>
        <w:t>生徒も個人の役割や重みが</w:t>
      </w:r>
      <w:r w:rsidR="00342CA1" w:rsidRPr="00774A82">
        <w:rPr>
          <w:rFonts w:ascii="BIZ UDPゴシック" w:eastAsia="BIZ UDPゴシック" w:hAnsi="BIZ UDPゴシック" w:hint="eastAsia"/>
          <w:sz w:val="22"/>
        </w:rPr>
        <w:t>相対的に</w:t>
      </w:r>
      <w:r w:rsidR="00F738ED" w:rsidRPr="00774A82">
        <w:rPr>
          <w:rFonts w:ascii="BIZ UDPゴシック" w:eastAsia="BIZ UDPゴシック" w:hAnsi="BIZ UDPゴシック" w:hint="eastAsia"/>
          <w:sz w:val="22"/>
        </w:rPr>
        <w:t>大きく</w:t>
      </w:r>
      <w:r w:rsidR="00342CA1" w:rsidRPr="00774A82">
        <w:rPr>
          <w:rFonts w:ascii="BIZ UDPゴシック" w:eastAsia="BIZ UDPゴシック" w:hAnsi="BIZ UDPゴシック" w:hint="eastAsia"/>
          <w:sz w:val="22"/>
        </w:rPr>
        <w:t>なり</w:t>
      </w:r>
      <w:r w:rsidR="00F738ED" w:rsidRPr="00774A82">
        <w:rPr>
          <w:rFonts w:ascii="BIZ UDPゴシック" w:eastAsia="BIZ UDPゴシック" w:hAnsi="BIZ UDPゴシック" w:hint="eastAsia"/>
          <w:sz w:val="22"/>
        </w:rPr>
        <w:t>，その面での成長が促されやすい。</w:t>
      </w:r>
      <w:r w:rsidR="00A20F72" w:rsidRPr="00774A82">
        <w:rPr>
          <w:rFonts w:ascii="BIZ UDPゴシック" w:eastAsia="BIZ UDPゴシック" w:hAnsi="BIZ UDPゴシック" w:hint="eastAsia"/>
          <w:sz w:val="22"/>
        </w:rPr>
        <w:t>教員もほとんどが同じ職員室にいて情報共有しやすく，授業や生徒の話題自体が共有財産になりやすい</w:t>
      </w:r>
      <w:r w:rsidR="00C15FD3" w:rsidRPr="00774A82">
        <w:rPr>
          <w:rFonts w:ascii="BIZ UDPゴシック" w:eastAsia="BIZ UDPゴシック" w:hAnsi="BIZ UDPゴシック" w:hint="eastAsia"/>
          <w:sz w:val="22"/>
        </w:rPr>
        <w:t>。</w:t>
      </w:r>
      <w:r w:rsidR="00980F71" w:rsidRPr="00774A82">
        <w:rPr>
          <w:rFonts w:ascii="BIZ UDPゴシック" w:eastAsia="BIZ UDPゴシック" w:hAnsi="BIZ UDPゴシック" w:hint="eastAsia"/>
          <w:sz w:val="22"/>
        </w:rPr>
        <w:t>また，個々人の持つ役割や意義が大きくなり有用感等は高くなりやすい</w:t>
      </w:r>
      <w:r w:rsidR="001B6995" w:rsidRPr="00774A82">
        <w:rPr>
          <w:rFonts w:ascii="BIZ UDPゴシック" w:eastAsia="BIZ UDPゴシック" w:hAnsi="BIZ UDPゴシック" w:hint="eastAsia"/>
          <w:sz w:val="22"/>
        </w:rPr>
        <w:t>と思われます</w:t>
      </w:r>
      <w:r w:rsidR="00980F71" w:rsidRPr="00774A82">
        <w:rPr>
          <w:rFonts w:ascii="BIZ UDPゴシック" w:eastAsia="BIZ UDPゴシック" w:hAnsi="BIZ UDPゴシック" w:hint="eastAsia"/>
          <w:sz w:val="22"/>
        </w:rPr>
        <w:t>。</w:t>
      </w:r>
    </w:p>
    <w:p w14:paraId="10BBEAFB" w14:textId="7292B7C7" w:rsidR="00C15FD3" w:rsidRDefault="00C15FD3">
      <w:pPr>
        <w:rPr>
          <w:rFonts w:ascii="BIZ UDPゴシック" w:eastAsia="BIZ UDPゴシック" w:hAnsi="BIZ UDPゴシック"/>
          <w:sz w:val="22"/>
        </w:rPr>
      </w:pPr>
      <w:r w:rsidRPr="00774A82">
        <w:rPr>
          <w:rFonts w:ascii="BIZ UDPゴシック" w:eastAsia="BIZ UDPゴシック" w:hAnsi="BIZ UDPゴシック" w:hint="eastAsia"/>
          <w:sz w:val="22"/>
        </w:rPr>
        <w:t>◆【デメリット】</w:t>
      </w:r>
      <w:r w:rsidR="001B6995" w:rsidRPr="00774A82">
        <w:rPr>
          <w:rFonts w:ascii="BIZ UDPゴシック" w:eastAsia="BIZ UDPゴシック" w:hAnsi="BIZ UDPゴシック" w:hint="eastAsia"/>
          <w:sz w:val="22"/>
        </w:rPr>
        <w:t xml:space="preserve">　</w:t>
      </w:r>
      <w:r w:rsidRPr="00774A82">
        <w:rPr>
          <w:rFonts w:ascii="BIZ UDPゴシック" w:eastAsia="BIZ UDPゴシック" w:hAnsi="BIZ UDPゴシック" w:hint="eastAsia"/>
          <w:sz w:val="22"/>
        </w:rPr>
        <w:t>メリットの逆になります。人数の少なさから集団</w:t>
      </w:r>
      <w:r w:rsidR="00664632" w:rsidRPr="00774A82">
        <w:rPr>
          <w:rFonts w:ascii="BIZ UDPゴシック" w:eastAsia="BIZ UDPゴシック" w:hAnsi="BIZ UDPゴシック" w:hint="eastAsia"/>
          <w:sz w:val="22"/>
        </w:rPr>
        <w:t>としての切磋琢磨の機会は少なく，</w:t>
      </w:r>
      <w:r w:rsidR="007D1EAC" w:rsidRPr="00774A82">
        <w:rPr>
          <w:rFonts w:ascii="BIZ UDPゴシック" w:eastAsia="BIZ UDPゴシック" w:hAnsi="BIZ UDPゴシック" w:hint="eastAsia"/>
          <w:sz w:val="22"/>
        </w:rPr>
        <w:t>規模感にも弱さが出ます。生徒</w:t>
      </w:r>
      <w:r w:rsidR="00AB325A" w:rsidRPr="00774A82">
        <w:rPr>
          <w:rFonts w:ascii="BIZ UDPゴシック" w:eastAsia="BIZ UDPゴシック" w:hAnsi="BIZ UDPゴシック" w:hint="eastAsia"/>
          <w:sz w:val="22"/>
        </w:rPr>
        <w:t>としては</w:t>
      </w:r>
      <w:r w:rsidR="007D1EAC" w:rsidRPr="00774A82">
        <w:rPr>
          <w:rFonts w:ascii="BIZ UDPゴシック" w:eastAsia="BIZ UDPゴシック" w:hAnsi="BIZ UDPゴシック" w:hint="eastAsia"/>
          <w:sz w:val="22"/>
        </w:rPr>
        <w:t>科目選択の要素が乏しく多様な科目の中から進路希望等に応じて</w:t>
      </w:r>
      <w:r w:rsidR="00980F71" w:rsidRPr="00774A82">
        <w:rPr>
          <w:rFonts w:ascii="BIZ UDPゴシック" w:eastAsia="BIZ UDPゴシック" w:hAnsi="BIZ UDPゴシック" w:hint="eastAsia"/>
          <w:sz w:val="22"/>
        </w:rPr>
        <w:t>科目を</w:t>
      </w:r>
      <w:r w:rsidR="007D1EAC" w:rsidRPr="00774A82">
        <w:rPr>
          <w:rFonts w:ascii="BIZ UDPゴシック" w:eastAsia="BIZ UDPゴシック" w:hAnsi="BIZ UDPゴシック" w:hint="eastAsia"/>
          <w:sz w:val="22"/>
        </w:rPr>
        <w:t>選ぶ機能が少なくなります。体育</w:t>
      </w:r>
      <w:r w:rsidR="001B6995" w:rsidRPr="00774A82">
        <w:rPr>
          <w:rFonts w:ascii="BIZ UDPゴシック" w:eastAsia="BIZ UDPゴシック" w:hAnsi="BIZ UDPゴシック" w:hint="eastAsia"/>
          <w:sz w:val="22"/>
        </w:rPr>
        <w:t>をはじめとする教科・科目</w:t>
      </w:r>
      <w:r w:rsidR="007D1EAC" w:rsidRPr="00774A82">
        <w:rPr>
          <w:rFonts w:ascii="BIZ UDPゴシック" w:eastAsia="BIZ UDPゴシック" w:hAnsi="BIZ UDPゴシック" w:hint="eastAsia"/>
          <w:sz w:val="22"/>
        </w:rPr>
        <w:t>や行事面，生徒会活動面では扱える内容に人数的制約が掛かる例が増えることになります。</w:t>
      </w:r>
      <w:r w:rsidR="00980F71" w:rsidRPr="00774A82">
        <w:rPr>
          <w:rFonts w:ascii="BIZ UDPゴシック" w:eastAsia="BIZ UDPゴシック" w:hAnsi="BIZ UDPゴシック" w:hint="eastAsia"/>
          <w:sz w:val="22"/>
        </w:rPr>
        <w:t>教員も</w:t>
      </w:r>
      <w:r w:rsidR="00AB325A" w:rsidRPr="00774A82">
        <w:rPr>
          <w:rFonts w:ascii="BIZ UDPゴシック" w:eastAsia="BIZ UDPゴシック" w:hAnsi="BIZ UDPゴシック" w:hint="eastAsia"/>
          <w:sz w:val="22"/>
        </w:rPr>
        <w:t>多くの日常的な事項が自分の判断や口頭での調整で済むことが多くなり，組織として機能する経験等が少なくなります。</w:t>
      </w:r>
    </w:p>
    <w:p w14:paraId="20CA03BC" w14:textId="7F12E6E4" w:rsidR="00723AB8" w:rsidRPr="00774A82" w:rsidRDefault="00DF023C">
      <w:pPr>
        <w:rPr>
          <w:rFonts w:ascii="BIZ UDPゴシック" w:eastAsia="BIZ UDPゴシック" w:hAnsi="BIZ UDPゴシック"/>
          <w:sz w:val="22"/>
        </w:rPr>
      </w:pPr>
      <w:r w:rsidRPr="00774A82">
        <w:rPr>
          <w:rFonts w:ascii="BIZ UDPゴシック" w:eastAsia="BIZ UDPゴシック" w:hAnsi="BIZ UDPゴシック" w:hint="eastAsia"/>
          <w:sz w:val="22"/>
        </w:rPr>
        <w:lastRenderedPageBreak/>
        <w:t>◆【学校経営的視点】</w:t>
      </w:r>
      <w:r w:rsidR="001B6995" w:rsidRPr="00774A82">
        <w:rPr>
          <w:rFonts w:ascii="BIZ UDPゴシック" w:eastAsia="BIZ UDPゴシック" w:hAnsi="BIZ UDPゴシック" w:hint="eastAsia"/>
          <w:sz w:val="22"/>
        </w:rPr>
        <w:t xml:space="preserve">　</w:t>
      </w:r>
      <w:r w:rsidRPr="00774A82">
        <w:rPr>
          <w:rFonts w:ascii="BIZ UDPゴシック" w:eastAsia="BIZ UDPゴシック" w:hAnsi="BIZ UDPゴシック" w:hint="eastAsia"/>
          <w:sz w:val="22"/>
        </w:rPr>
        <w:t>管理職の役割が相対的に大きくなり，多くのことに注意を払うことができ，きめ細かい経営・運営ができやすい一方，教員スタッフの数の少なさが人材不足に直結しやすいと言えます。教員は一人が担う業務が多岐に亘り複数を掛け持ちすることになりやすく，</w:t>
      </w:r>
      <w:r w:rsidR="001B6995" w:rsidRPr="00774A82">
        <w:rPr>
          <w:rFonts w:ascii="BIZ UDPゴシック" w:eastAsia="BIZ UDPゴシック" w:hAnsi="BIZ UDPゴシック" w:hint="eastAsia"/>
          <w:sz w:val="22"/>
        </w:rPr>
        <w:t>経験・</w:t>
      </w:r>
      <w:r w:rsidRPr="00774A82">
        <w:rPr>
          <w:rFonts w:ascii="BIZ UDPゴシック" w:eastAsia="BIZ UDPゴシック" w:hAnsi="BIZ UDPゴシック" w:hint="eastAsia"/>
          <w:sz w:val="22"/>
        </w:rPr>
        <w:t>職能成長が幅広になりやすい反面，組織的な業務遂行や専門性の高まりでは弱い感じになりやすいので，組織マネジメント面でも人材育成面でも強み・弱みを意識した学校経営・運営が大事になります。人間関係も含めてまとまり感のある教員集団であれば，組織マネジメントの効率化よりも個々人の強みや良さをより活かす考え方</w:t>
      </w:r>
      <w:r w:rsidR="00FC7DF5" w:rsidRPr="00774A82">
        <w:rPr>
          <w:rFonts w:ascii="BIZ UDPゴシック" w:eastAsia="BIZ UDPゴシック" w:hAnsi="BIZ UDPゴシック" w:hint="eastAsia"/>
          <w:sz w:val="22"/>
        </w:rPr>
        <w:t>・方法</w:t>
      </w:r>
      <w:r w:rsidRPr="00774A82">
        <w:rPr>
          <w:rFonts w:ascii="BIZ UDPゴシック" w:eastAsia="BIZ UDPゴシック" w:hAnsi="BIZ UDPゴシック" w:hint="eastAsia"/>
          <w:sz w:val="22"/>
        </w:rPr>
        <w:t>が良いように思います。</w:t>
      </w:r>
    </w:p>
    <w:p w14:paraId="090CD56F" w14:textId="1FE6486E" w:rsidR="00965C08" w:rsidRPr="00774A82" w:rsidRDefault="00965C08">
      <w:pPr>
        <w:rPr>
          <w:rFonts w:ascii="BIZ UDPゴシック" w:eastAsia="BIZ UDPゴシック" w:hAnsi="BIZ UDPゴシック"/>
          <w:sz w:val="22"/>
        </w:rPr>
      </w:pPr>
    </w:p>
    <w:p w14:paraId="694BB3A5" w14:textId="34EDE3A5" w:rsidR="00965C08" w:rsidRPr="00774A82" w:rsidRDefault="00965C08">
      <w:pPr>
        <w:rPr>
          <w:rFonts w:ascii="BIZ UDPゴシック" w:eastAsia="BIZ UDPゴシック" w:hAnsi="BIZ UDPゴシック"/>
          <w:color w:val="C00000"/>
          <w:sz w:val="22"/>
        </w:rPr>
      </w:pPr>
      <w:r w:rsidRPr="00774A82">
        <w:rPr>
          <w:rFonts w:ascii="BIZ UDPゴシック" w:eastAsia="BIZ UDPゴシック" w:hAnsi="BIZ UDPゴシック" w:hint="eastAsia"/>
          <w:color w:val="C00000"/>
          <w:sz w:val="22"/>
        </w:rPr>
        <w:t>大規模校</w:t>
      </w:r>
      <w:r w:rsidR="005D34B7" w:rsidRPr="00774A82">
        <w:rPr>
          <w:rFonts w:ascii="BIZ UDPゴシック" w:eastAsia="BIZ UDPゴシック" w:hAnsi="BIZ UDPゴシック" w:hint="eastAsia"/>
          <w:color w:val="C00000"/>
          <w:sz w:val="22"/>
        </w:rPr>
        <w:t>・中規模校</w:t>
      </w:r>
      <w:r w:rsidRPr="00774A82">
        <w:rPr>
          <w:rFonts w:ascii="BIZ UDPゴシック" w:eastAsia="BIZ UDPゴシック" w:hAnsi="BIZ UDPゴシック" w:hint="eastAsia"/>
          <w:color w:val="C00000"/>
          <w:sz w:val="22"/>
        </w:rPr>
        <w:t>の学校経営</w:t>
      </w:r>
    </w:p>
    <w:p w14:paraId="14F243F6" w14:textId="464F7F3A" w:rsidR="0046418A" w:rsidRPr="00774A82" w:rsidRDefault="00D12D2A">
      <w:pPr>
        <w:rPr>
          <w:rFonts w:ascii="BIZ UDPゴシック" w:eastAsia="BIZ UDPゴシック" w:hAnsi="BIZ UDPゴシック"/>
          <w:sz w:val="22"/>
        </w:rPr>
      </w:pPr>
      <w:r w:rsidRPr="00774A82">
        <w:rPr>
          <w:rFonts w:ascii="BIZ UDPゴシック" w:eastAsia="BIZ UDPゴシック" w:hAnsi="BIZ UDPゴシック" w:hint="eastAsia"/>
          <w:sz w:val="22"/>
        </w:rPr>
        <w:t>◆</w:t>
      </w:r>
      <w:r w:rsidR="001B6995" w:rsidRPr="00774A82">
        <w:rPr>
          <w:rFonts w:ascii="BIZ UDPゴシック" w:eastAsia="BIZ UDPゴシック" w:hAnsi="BIZ UDPゴシック" w:hint="eastAsia"/>
          <w:sz w:val="22"/>
        </w:rPr>
        <w:t xml:space="preserve">　</w:t>
      </w:r>
      <w:r w:rsidRPr="00774A82">
        <w:rPr>
          <w:rFonts w:ascii="BIZ UDPゴシック" w:eastAsia="BIZ UDPゴシック" w:hAnsi="BIZ UDPゴシック" w:hint="eastAsia"/>
          <w:sz w:val="22"/>
        </w:rPr>
        <w:t>大規模校のメリット・デメリットは，まさに，小規模校と対比的に整理することができ，様々なことに組織的に取り組むことやその機能化・効率化を高める組織マネジメントがより大きな意義を有することは当然と言えます。</w:t>
      </w:r>
      <w:r w:rsidR="005D34B7" w:rsidRPr="00774A82">
        <w:rPr>
          <w:rFonts w:ascii="BIZ UDPゴシック" w:eastAsia="BIZ UDPゴシック" w:hAnsi="BIZ UDPゴシック" w:hint="eastAsia"/>
          <w:sz w:val="22"/>
        </w:rPr>
        <w:t>また，</w:t>
      </w:r>
      <w:r w:rsidR="0046418A" w:rsidRPr="00774A82">
        <w:rPr>
          <w:rFonts w:ascii="BIZ UDPゴシック" w:eastAsia="BIZ UDPゴシック" w:hAnsi="BIZ UDPゴシック" w:hint="eastAsia"/>
          <w:sz w:val="22"/>
        </w:rPr>
        <w:t>中規模校の学校経営は，まさに</w:t>
      </w:r>
      <w:r w:rsidRPr="00774A82">
        <w:rPr>
          <w:rFonts w:ascii="BIZ UDPゴシック" w:eastAsia="BIZ UDPゴシック" w:hAnsi="BIZ UDPゴシック" w:hint="eastAsia"/>
          <w:sz w:val="22"/>
        </w:rPr>
        <w:t>小規模校と大規模校とのプラスの両面をバランスよく機能させる</w:t>
      </w:r>
      <w:r w:rsidR="005D34B7" w:rsidRPr="00774A82">
        <w:rPr>
          <w:rFonts w:ascii="BIZ UDPゴシック" w:eastAsia="BIZ UDPゴシック" w:hAnsi="BIZ UDPゴシック" w:hint="eastAsia"/>
          <w:sz w:val="22"/>
        </w:rPr>
        <w:t>ことが肝要で，単純な模式図では下図のようになります。</w:t>
      </w:r>
    </w:p>
    <w:p w14:paraId="4FD272AB" w14:textId="77777777" w:rsidR="005455EE" w:rsidRDefault="009B328B">
      <w:pPr>
        <w:rPr>
          <w:rFonts w:ascii="BIZ UDPゴシック" w:eastAsia="BIZ UDPゴシック" w:hAnsi="BIZ UDPゴシック"/>
          <w:sz w:val="22"/>
        </w:rPr>
      </w:pPr>
      <w:r w:rsidRPr="00774A82">
        <w:rPr>
          <w:rFonts w:ascii="BIZ UDPゴシック" w:eastAsia="BIZ UDPゴシック" w:hAnsi="BIZ UDPゴシック"/>
          <w:noProof/>
          <w:sz w:val="22"/>
        </w:rPr>
        <mc:AlternateContent>
          <mc:Choice Requires="wps">
            <w:drawing>
              <wp:anchor distT="0" distB="0" distL="114300" distR="114300" simplePos="0" relativeHeight="251663360" behindDoc="0" locked="0" layoutInCell="1" allowOverlap="1" wp14:anchorId="44BC4AAA" wp14:editId="2EA882FC">
                <wp:simplePos x="0" y="0"/>
                <wp:positionH relativeFrom="column">
                  <wp:posOffset>3444240</wp:posOffset>
                </wp:positionH>
                <wp:positionV relativeFrom="paragraph">
                  <wp:posOffset>15875</wp:posOffset>
                </wp:positionV>
                <wp:extent cx="3343275" cy="27908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343275" cy="2790825"/>
                        </a:xfrm>
                        <a:prstGeom prst="rect">
                          <a:avLst/>
                        </a:prstGeom>
                        <a:solidFill>
                          <a:schemeClr val="lt1"/>
                        </a:solidFill>
                        <a:ln w="6350">
                          <a:solidFill>
                            <a:schemeClr val="accent1">
                              <a:lumMod val="75000"/>
                            </a:schemeClr>
                          </a:solidFill>
                          <a:prstDash val="dash"/>
                        </a:ln>
                      </wps:spPr>
                      <wps:txbx>
                        <w:txbxContent>
                          <w:p w14:paraId="56DD3725" w14:textId="26DC29D7" w:rsidR="00343E0E" w:rsidRDefault="008468B1">
                            <w:r>
                              <w:rPr>
                                <w:noProof/>
                              </w:rPr>
                              <w:drawing>
                                <wp:inline distT="0" distB="0" distL="0" distR="0" wp14:anchorId="673DE842" wp14:editId="241A7183">
                                  <wp:extent cx="3154045" cy="2638425"/>
                                  <wp:effectExtent l="0" t="0" r="825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84B59.tmp"/>
                                          <pic:cNvPicPr/>
                                        </pic:nvPicPr>
                                        <pic:blipFill>
                                          <a:blip r:embed="rId9">
                                            <a:extLst>
                                              <a:ext uri="{28A0092B-C50C-407E-A947-70E740481C1C}">
                                                <a14:useLocalDpi xmlns:a14="http://schemas.microsoft.com/office/drawing/2010/main" val="0"/>
                                              </a:ext>
                                            </a:extLst>
                                          </a:blip>
                                          <a:stretch>
                                            <a:fillRect/>
                                          </a:stretch>
                                        </pic:blipFill>
                                        <pic:spPr>
                                          <a:xfrm>
                                            <a:off x="0" y="0"/>
                                            <a:ext cx="3154045" cy="2638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C4AAA" id="テキスト ボックス 10" o:spid="_x0000_s1031" type="#_x0000_t202" style="position:absolute;left:0;text-align:left;margin-left:271.2pt;margin-top:1.25pt;width:263.25pt;height:2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" fillcolor="white [3201]" strokecolor="#2f5496 [2404]" strokeweight=".5pt">
                <v:stroke dashstyle="dash"/>
                <v:textbox>
                  <w:txbxContent>
                    <w:p w14:paraId="56DD3725" w14:textId="26DC29D7" w:rsidR="00343E0E" w:rsidRDefault="008468B1">
                      <w:r>
                        <w:rPr>
                          <w:noProof/>
                        </w:rPr>
                        <w:drawing>
                          <wp:inline distT="0" distB="0" distL="0" distR="0" wp14:anchorId="673DE842" wp14:editId="241A7183">
                            <wp:extent cx="3154045" cy="2638425"/>
                            <wp:effectExtent l="0" t="0" r="825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84B59.tmp"/>
                                    <pic:cNvPicPr/>
                                  </pic:nvPicPr>
                                  <pic:blipFill>
                                    <a:blip r:embed="rId9">
                                      <a:extLst>
                                        <a:ext uri="{28A0092B-C50C-407E-A947-70E740481C1C}">
                                          <a14:useLocalDpi xmlns:a14="http://schemas.microsoft.com/office/drawing/2010/main" val="0"/>
                                        </a:ext>
                                      </a:extLst>
                                    </a:blip>
                                    <a:stretch>
                                      <a:fillRect/>
                                    </a:stretch>
                                  </pic:blipFill>
                                  <pic:spPr>
                                    <a:xfrm>
                                      <a:off x="0" y="0"/>
                                      <a:ext cx="3154045" cy="2638425"/>
                                    </a:xfrm>
                                    <a:prstGeom prst="rect">
                                      <a:avLst/>
                                    </a:prstGeom>
                                  </pic:spPr>
                                </pic:pic>
                              </a:graphicData>
                            </a:graphic>
                          </wp:inline>
                        </w:drawing>
                      </w:r>
                    </w:p>
                  </w:txbxContent>
                </v:textbox>
              </v:shape>
            </w:pict>
          </mc:Fallback>
        </mc:AlternateContent>
      </w:r>
      <w:r w:rsidR="005D34B7" w:rsidRPr="00774A82">
        <w:rPr>
          <w:rFonts w:ascii="BIZ UDPゴシック" w:eastAsia="BIZ UDPゴシック" w:hAnsi="BIZ UDPゴシック" w:hint="eastAsia"/>
          <w:sz w:val="22"/>
        </w:rPr>
        <w:t>◆</w:t>
      </w:r>
      <w:r w:rsidR="001B6995" w:rsidRPr="00774A82">
        <w:rPr>
          <w:rFonts w:ascii="BIZ UDPゴシック" w:eastAsia="BIZ UDPゴシック" w:hAnsi="BIZ UDPゴシック" w:hint="eastAsia"/>
          <w:sz w:val="22"/>
        </w:rPr>
        <w:t xml:space="preserve">　</w:t>
      </w:r>
      <w:r w:rsidR="005D34B7" w:rsidRPr="00774A82">
        <w:rPr>
          <w:rFonts w:ascii="BIZ UDPゴシック" w:eastAsia="BIZ UDPゴシック" w:hAnsi="BIZ UDPゴシック" w:hint="eastAsia"/>
          <w:sz w:val="22"/>
        </w:rPr>
        <w:t>この模式図は，</w:t>
      </w:r>
      <w:r w:rsidR="001B6995" w:rsidRPr="00774A82">
        <w:rPr>
          <w:rFonts w:ascii="BIZ UDPゴシック" w:eastAsia="BIZ UDPゴシック" w:hAnsi="BIZ UDPゴシック" w:hint="eastAsia"/>
          <w:sz w:val="22"/>
        </w:rPr>
        <w:t>大規模校になるにしたがって</w:t>
      </w:r>
    </w:p>
    <w:p w14:paraId="33C7545C" w14:textId="77777777" w:rsidR="005455EE" w:rsidRDefault="001B6995" w:rsidP="001B6995">
      <w:pPr>
        <w:rPr>
          <w:rFonts w:ascii="BIZ UDPゴシック" w:eastAsia="BIZ UDPゴシック" w:hAnsi="BIZ UDPゴシック"/>
          <w:sz w:val="22"/>
        </w:rPr>
      </w:pPr>
      <w:r w:rsidRPr="00774A82">
        <w:rPr>
          <w:rFonts w:ascii="BIZ UDPゴシック" w:eastAsia="BIZ UDPゴシック" w:hAnsi="BIZ UDPゴシック" w:hint="eastAsia"/>
          <w:sz w:val="22"/>
        </w:rPr>
        <w:t>組織力</w:t>
      </w:r>
      <w:r w:rsidR="00521360" w:rsidRPr="00774A82">
        <w:rPr>
          <w:rFonts w:ascii="BIZ UDPゴシック" w:eastAsia="BIZ UDPゴシック" w:hAnsi="BIZ UDPゴシック" w:hint="eastAsia"/>
          <w:sz w:val="22"/>
        </w:rPr>
        <w:t>の</w:t>
      </w:r>
      <w:r w:rsidRPr="00774A82">
        <w:rPr>
          <w:rFonts w:ascii="BIZ UDPゴシック" w:eastAsia="BIZ UDPゴシック" w:hAnsi="BIZ UDPゴシック" w:hint="eastAsia"/>
          <w:sz w:val="22"/>
        </w:rPr>
        <w:t>重みが増し，小規模校になるにしたがっ</w:t>
      </w:r>
    </w:p>
    <w:p w14:paraId="126C0D12" w14:textId="77777777" w:rsidR="005455EE" w:rsidRDefault="001B6995">
      <w:pPr>
        <w:rPr>
          <w:rFonts w:ascii="BIZ UDPゴシック" w:eastAsia="BIZ UDPゴシック" w:hAnsi="BIZ UDPゴシック"/>
          <w:sz w:val="22"/>
        </w:rPr>
      </w:pPr>
      <w:r w:rsidRPr="00774A82">
        <w:rPr>
          <w:rFonts w:ascii="BIZ UDPゴシック" w:eastAsia="BIZ UDPゴシック" w:hAnsi="BIZ UDPゴシック" w:hint="eastAsia"/>
          <w:sz w:val="22"/>
        </w:rPr>
        <w:t>て個人力</w:t>
      </w:r>
      <w:r w:rsidR="00492F4D" w:rsidRPr="00774A82">
        <w:rPr>
          <w:rFonts w:ascii="BIZ UDPゴシック" w:eastAsia="BIZ UDPゴシック" w:hAnsi="BIZ UDPゴシック" w:hint="eastAsia"/>
          <w:sz w:val="22"/>
        </w:rPr>
        <w:t>や個人技</w:t>
      </w:r>
      <w:r w:rsidRPr="00774A82">
        <w:rPr>
          <w:rFonts w:ascii="BIZ UDPゴシック" w:eastAsia="BIZ UDPゴシック" w:hAnsi="BIZ UDPゴシック" w:hint="eastAsia"/>
          <w:sz w:val="22"/>
        </w:rPr>
        <w:t>の重みが増します。多くの人に</w:t>
      </w:r>
    </w:p>
    <w:p w14:paraId="60C7A332" w14:textId="77777777" w:rsidR="005455EE" w:rsidRDefault="001B6995">
      <w:pPr>
        <w:rPr>
          <w:rFonts w:ascii="BIZ UDPゴシック" w:eastAsia="BIZ UDPゴシック" w:hAnsi="BIZ UDPゴシック"/>
          <w:sz w:val="22"/>
        </w:rPr>
      </w:pPr>
      <w:r w:rsidRPr="00774A82">
        <w:rPr>
          <w:rFonts w:ascii="BIZ UDPゴシック" w:eastAsia="BIZ UDPゴシック" w:hAnsi="BIZ UDPゴシック" w:hint="eastAsia"/>
          <w:sz w:val="22"/>
        </w:rPr>
        <w:t>とって</w:t>
      </w:r>
      <w:r w:rsidR="00521360" w:rsidRPr="00774A82">
        <w:rPr>
          <w:rFonts w:ascii="BIZ UDPゴシック" w:eastAsia="BIZ UDPゴシック" w:hAnsi="BIZ UDPゴシック" w:hint="eastAsia"/>
          <w:sz w:val="22"/>
        </w:rPr>
        <w:t>まさに</w:t>
      </w:r>
      <w:r w:rsidRPr="00774A82">
        <w:rPr>
          <w:rFonts w:ascii="BIZ UDPゴシック" w:eastAsia="BIZ UDPゴシック" w:hAnsi="BIZ UDPゴシック" w:hint="eastAsia"/>
          <w:sz w:val="22"/>
        </w:rPr>
        <w:t>イメージ通りの単純なものです。</w:t>
      </w:r>
    </w:p>
    <w:p w14:paraId="113EED8F" w14:textId="77777777" w:rsidR="005455EE" w:rsidRDefault="001B6995">
      <w:pPr>
        <w:rPr>
          <w:rFonts w:ascii="BIZ UDPゴシック" w:eastAsia="BIZ UDPゴシック" w:hAnsi="BIZ UDPゴシック"/>
          <w:sz w:val="22"/>
        </w:rPr>
      </w:pPr>
      <w:r w:rsidRPr="00774A82">
        <w:rPr>
          <w:rFonts w:ascii="BIZ UDPゴシック" w:eastAsia="BIZ UDPゴシック" w:hAnsi="BIZ UDPゴシック" w:hint="eastAsia"/>
          <w:sz w:val="22"/>
        </w:rPr>
        <w:t>ですが，実際の学校経営・運営となると，教員の</w:t>
      </w:r>
    </w:p>
    <w:p w14:paraId="5990BBDB" w14:textId="77777777" w:rsidR="005455EE" w:rsidRDefault="001B6995">
      <w:pPr>
        <w:rPr>
          <w:rFonts w:ascii="BIZ UDPゴシック" w:eastAsia="BIZ UDPゴシック" w:hAnsi="BIZ UDPゴシック"/>
          <w:sz w:val="22"/>
        </w:rPr>
      </w:pPr>
      <w:r w:rsidRPr="00774A82">
        <w:rPr>
          <w:rFonts w:ascii="BIZ UDPゴシック" w:eastAsia="BIZ UDPゴシック" w:hAnsi="BIZ UDPゴシック" w:hint="eastAsia"/>
          <w:sz w:val="22"/>
        </w:rPr>
        <w:t>特徴的な個性が大きな意味を有したり，</w:t>
      </w:r>
      <w:r w:rsidR="00492F4D" w:rsidRPr="00774A82">
        <w:rPr>
          <w:rFonts w:ascii="BIZ UDPゴシック" w:eastAsia="BIZ UDPゴシック" w:hAnsi="BIZ UDPゴシック" w:hint="eastAsia"/>
          <w:sz w:val="22"/>
        </w:rPr>
        <w:t>組織力や</w:t>
      </w:r>
    </w:p>
    <w:p w14:paraId="5D81094E" w14:textId="77777777" w:rsidR="005455EE" w:rsidRDefault="00492F4D">
      <w:pPr>
        <w:rPr>
          <w:rFonts w:ascii="BIZ UDPゴシック" w:eastAsia="BIZ UDPゴシック" w:hAnsi="BIZ UDPゴシック"/>
          <w:sz w:val="22"/>
        </w:rPr>
      </w:pPr>
      <w:r w:rsidRPr="00774A82">
        <w:rPr>
          <w:rFonts w:ascii="BIZ UDPゴシック" w:eastAsia="BIZ UDPゴシック" w:hAnsi="BIZ UDPゴシック" w:hint="eastAsia"/>
          <w:sz w:val="22"/>
        </w:rPr>
        <w:t>組織マネジメントの水準がどの程度機能している</w:t>
      </w:r>
    </w:p>
    <w:p w14:paraId="2E2582C7" w14:textId="77777777" w:rsidR="005455EE" w:rsidRDefault="00492F4D">
      <w:pPr>
        <w:rPr>
          <w:rFonts w:ascii="BIZ UDPゴシック" w:eastAsia="BIZ UDPゴシック" w:hAnsi="BIZ UDPゴシック"/>
          <w:sz w:val="22"/>
        </w:rPr>
      </w:pPr>
      <w:r w:rsidRPr="00774A82">
        <w:rPr>
          <w:rFonts w:ascii="BIZ UDPゴシック" w:eastAsia="BIZ UDPゴシック" w:hAnsi="BIZ UDPゴシック" w:hint="eastAsia"/>
          <w:sz w:val="22"/>
        </w:rPr>
        <w:t>のか，すべきなのかの判断・見極めは</w:t>
      </w:r>
      <w:r w:rsidR="00521360" w:rsidRPr="00774A82">
        <w:rPr>
          <w:rFonts w:ascii="BIZ UDPゴシック" w:eastAsia="BIZ UDPゴシック" w:hAnsi="BIZ UDPゴシック" w:hint="eastAsia"/>
          <w:sz w:val="22"/>
        </w:rPr>
        <w:t>かなり難しく，</w:t>
      </w:r>
    </w:p>
    <w:p w14:paraId="7014B26A" w14:textId="77777777" w:rsidR="005455EE" w:rsidRDefault="00521360">
      <w:pPr>
        <w:rPr>
          <w:rFonts w:ascii="BIZ UDPゴシック" w:eastAsia="BIZ UDPゴシック" w:hAnsi="BIZ UDPゴシック"/>
          <w:sz w:val="22"/>
        </w:rPr>
      </w:pPr>
      <w:r w:rsidRPr="00774A82">
        <w:rPr>
          <w:rFonts w:ascii="BIZ UDPゴシック" w:eastAsia="BIZ UDPゴシック" w:hAnsi="BIZ UDPゴシック" w:hint="eastAsia"/>
          <w:sz w:val="22"/>
        </w:rPr>
        <w:t>内部にいて関りを有しているとなおさら見えにくく</w:t>
      </w:r>
    </w:p>
    <w:p w14:paraId="76EF22BE" w14:textId="25816537" w:rsidR="00492F4D" w:rsidRPr="00774A82" w:rsidRDefault="00521360">
      <w:pPr>
        <w:rPr>
          <w:rFonts w:ascii="BIZ UDPゴシック" w:eastAsia="BIZ UDPゴシック" w:hAnsi="BIZ UDPゴシック"/>
          <w:sz w:val="22"/>
        </w:rPr>
      </w:pPr>
      <w:r w:rsidRPr="00774A82">
        <w:rPr>
          <w:rFonts w:ascii="BIZ UDPゴシック" w:eastAsia="BIZ UDPゴシック" w:hAnsi="BIZ UDPゴシック" w:hint="eastAsia"/>
          <w:sz w:val="22"/>
        </w:rPr>
        <w:t>なります。</w:t>
      </w:r>
    </w:p>
    <w:p w14:paraId="50D99686" w14:textId="77777777" w:rsidR="005455EE" w:rsidRDefault="00521360">
      <w:pPr>
        <w:rPr>
          <w:rFonts w:ascii="BIZ UDPゴシック" w:eastAsia="BIZ UDPゴシック" w:hAnsi="BIZ UDPゴシック"/>
          <w:sz w:val="22"/>
        </w:rPr>
      </w:pPr>
      <w:r w:rsidRPr="00774A82">
        <w:rPr>
          <w:rFonts w:ascii="BIZ UDPゴシック" w:eastAsia="BIZ UDPゴシック" w:hAnsi="BIZ UDPゴシック" w:hint="eastAsia"/>
          <w:sz w:val="22"/>
        </w:rPr>
        <w:t>◆　その意味では，特に学校経営・運営に関わる人</w:t>
      </w:r>
    </w:p>
    <w:p w14:paraId="6E775CE2" w14:textId="7383ADF0" w:rsidR="00521360" w:rsidRPr="00774A82" w:rsidRDefault="00521360">
      <w:pPr>
        <w:rPr>
          <w:rFonts w:ascii="BIZ UDPゴシック" w:eastAsia="BIZ UDPゴシック" w:hAnsi="BIZ UDPゴシック"/>
          <w:sz w:val="22"/>
        </w:rPr>
      </w:pPr>
      <w:r w:rsidRPr="00774A82">
        <w:rPr>
          <w:rFonts w:ascii="BIZ UDPゴシック" w:eastAsia="BIZ UDPゴシック" w:hAnsi="BIZ UDPゴシック" w:hint="eastAsia"/>
          <w:sz w:val="22"/>
        </w:rPr>
        <w:t>は，現在所属の学校だけでなく，自分が経験してきた学校・職場について，マトリクス的に視点・水準を定めて比較・分析を行い，現任校との相違を明確にしておくことが極めて有効だと思っています。</w:t>
      </w:r>
    </w:p>
    <w:p w14:paraId="371DAA99" w14:textId="77777777" w:rsidR="009B328B" w:rsidRPr="00774A82" w:rsidRDefault="009B328B">
      <w:pPr>
        <w:rPr>
          <w:rFonts w:ascii="BIZ UDPゴシック" w:eastAsia="BIZ UDPゴシック" w:hAnsi="BIZ UDPゴシック"/>
          <w:sz w:val="22"/>
        </w:rPr>
      </w:pPr>
    </w:p>
    <w:p w14:paraId="09D7F905" w14:textId="68E8C860" w:rsidR="00521360" w:rsidRPr="00774A82" w:rsidRDefault="008468B1">
      <w:pPr>
        <w:rPr>
          <w:rFonts w:ascii="BIZ UDPゴシック" w:eastAsia="BIZ UDPゴシック" w:hAnsi="BIZ UDPゴシック"/>
          <w:color w:val="C00000"/>
          <w:sz w:val="22"/>
        </w:rPr>
      </w:pPr>
      <w:r w:rsidRPr="00774A82">
        <w:rPr>
          <w:rFonts w:ascii="BIZ UDPゴシック" w:eastAsia="BIZ UDPゴシック" w:hAnsi="BIZ UDPゴシック" w:hint="eastAsia"/>
          <w:color w:val="C00000"/>
          <w:sz w:val="22"/>
        </w:rPr>
        <w:t>まとめ</w:t>
      </w:r>
    </w:p>
    <w:p w14:paraId="455BEE3B" w14:textId="6D5B0790" w:rsidR="008468B1" w:rsidRPr="00774A82" w:rsidRDefault="008468B1">
      <w:pPr>
        <w:rPr>
          <w:rFonts w:ascii="BIZ UDPゴシック" w:eastAsia="BIZ UDPゴシック" w:hAnsi="BIZ UDPゴシック"/>
          <w:sz w:val="22"/>
        </w:rPr>
      </w:pPr>
      <w:r w:rsidRPr="00774A82">
        <w:rPr>
          <w:rFonts w:ascii="BIZ UDPゴシック" w:eastAsia="BIZ UDPゴシック" w:hAnsi="BIZ UDPゴシック" w:hint="eastAsia"/>
          <w:sz w:val="22"/>
        </w:rPr>
        <w:t>◆　こうした学校状況の把握の仕方，学校経営</w:t>
      </w:r>
      <w:r w:rsidR="009B328B" w:rsidRPr="00774A82">
        <w:rPr>
          <w:rFonts w:ascii="BIZ UDPゴシック" w:eastAsia="BIZ UDPゴシック" w:hAnsi="BIZ UDPゴシック" w:hint="eastAsia"/>
          <w:sz w:val="22"/>
        </w:rPr>
        <w:t>・運営</w:t>
      </w:r>
      <w:r w:rsidRPr="00774A82">
        <w:rPr>
          <w:rFonts w:ascii="BIZ UDPゴシック" w:eastAsia="BIZ UDPゴシック" w:hAnsi="BIZ UDPゴシック" w:hint="eastAsia"/>
          <w:sz w:val="22"/>
        </w:rPr>
        <w:t>の視点整理は，</w:t>
      </w:r>
      <w:r w:rsidR="009B328B" w:rsidRPr="00774A82">
        <w:rPr>
          <w:rFonts w:ascii="BIZ UDPゴシック" w:eastAsia="BIZ UDPゴシック" w:hAnsi="BIZ UDPゴシック" w:hint="eastAsia"/>
          <w:sz w:val="22"/>
        </w:rPr>
        <w:t>管理職の方々だけにとって意義があるということではなく，学校組織の構成員として役割を担っている全員の人たちが，自分の役割の担い方を整理したり効率的な仕事の進め方を整理していく上では，なくてはならない視点・捉え方だと思っています。組織人として良い判断を速くできるようになっていくことがお互い</w:t>
      </w:r>
      <w:r w:rsidR="00FC7DF5" w:rsidRPr="00774A82">
        <w:rPr>
          <w:rFonts w:ascii="BIZ UDPゴシック" w:eastAsia="BIZ UDPゴシック" w:hAnsi="BIZ UDPゴシック" w:hint="eastAsia"/>
          <w:sz w:val="22"/>
        </w:rPr>
        <w:t>（個人）</w:t>
      </w:r>
      <w:r w:rsidR="009B328B" w:rsidRPr="00774A82">
        <w:rPr>
          <w:rFonts w:ascii="BIZ UDPゴシック" w:eastAsia="BIZ UDPゴシック" w:hAnsi="BIZ UDPゴシック" w:hint="eastAsia"/>
          <w:sz w:val="22"/>
        </w:rPr>
        <w:t>にとっても組織にとっても良い効果を生み出すことになると思っています。</w:t>
      </w:r>
    </w:p>
    <w:p w14:paraId="142E2BF6" w14:textId="00D46D0B" w:rsidR="002F2D2E" w:rsidRPr="00774A82" w:rsidRDefault="009B328B">
      <w:pPr>
        <w:rPr>
          <w:rFonts w:ascii="BIZ UDPゴシック" w:eastAsia="BIZ UDPゴシック" w:hAnsi="BIZ UDPゴシック"/>
          <w:sz w:val="22"/>
        </w:rPr>
      </w:pPr>
      <w:r w:rsidRPr="00774A82">
        <w:rPr>
          <w:rFonts w:ascii="BIZ UDPゴシック" w:eastAsia="BIZ UDPゴシック" w:hAnsi="BIZ UDPゴシック" w:hint="eastAsia"/>
          <w:sz w:val="22"/>
        </w:rPr>
        <w:t>◆　特に学校経営・運営に直接関わる方々は，自校の学校規模に基づく要素を考慮しながら，組織マネジメント</w:t>
      </w:r>
      <w:r w:rsidR="00047B33" w:rsidRPr="00774A82">
        <w:rPr>
          <w:rFonts w:ascii="BIZ UDPゴシック" w:eastAsia="BIZ UDPゴシック" w:hAnsi="BIZ UDPゴシック" w:hint="eastAsia"/>
          <w:sz w:val="22"/>
        </w:rPr>
        <w:t>と</w:t>
      </w:r>
      <w:r w:rsidRPr="00774A82">
        <w:rPr>
          <w:rFonts w:ascii="BIZ UDPゴシック" w:eastAsia="BIZ UDPゴシック" w:hAnsi="BIZ UDPゴシック" w:hint="eastAsia"/>
          <w:sz w:val="22"/>
        </w:rPr>
        <w:t>カリキュラム・マネジメント</w:t>
      </w:r>
      <w:r w:rsidR="00047B33" w:rsidRPr="00774A82">
        <w:rPr>
          <w:rFonts w:ascii="BIZ UDPゴシック" w:eastAsia="BIZ UDPゴシック" w:hAnsi="BIZ UDPゴシック" w:hint="eastAsia"/>
          <w:sz w:val="22"/>
        </w:rPr>
        <w:t>の状況</w:t>
      </w:r>
      <w:r w:rsidRPr="00774A82">
        <w:rPr>
          <w:rFonts w:ascii="BIZ UDPゴシック" w:eastAsia="BIZ UDPゴシック" w:hAnsi="BIZ UDPゴシック" w:hint="eastAsia"/>
          <w:sz w:val="22"/>
        </w:rPr>
        <w:t>，</w:t>
      </w:r>
      <w:r w:rsidR="00047B33" w:rsidRPr="00774A82">
        <w:rPr>
          <w:rFonts w:ascii="BIZ UDPゴシック" w:eastAsia="BIZ UDPゴシック" w:hAnsi="BIZ UDPゴシック" w:hint="eastAsia"/>
          <w:sz w:val="22"/>
        </w:rPr>
        <w:t>職場状況の把握，生徒・保護者等の状況把握</w:t>
      </w:r>
      <w:r w:rsidR="00FC7DF5" w:rsidRPr="00774A82">
        <w:rPr>
          <w:rFonts w:ascii="BIZ UDPゴシック" w:eastAsia="BIZ UDPゴシック" w:hAnsi="BIZ UDPゴシック" w:hint="eastAsia"/>
          <w:sz w:val="22"/>
        </w:rPr>
        <w:t>・分析</w:t>
      </w:r>
      <w:r w:rsidR="00047B33" w:rsidRPr="00774A82">
        <w:rPr>
          <w:rFonts w:ascii="BIZ UDPゴシック" w:eastAsia="BIZ UDPゴシック" w:hAnsi="BIZ UDPゴシック" w:hint="eastAsia"/>
          <w:sz w:val="22"/>
        </w:rPr>
        <w:t>を丁寧に行いながら，見識あるリーダシップの発揮に努めていただきたいと願っています。</w:t>
      </w:r>
    </w:p>
    <w:p w14:paraId="2A1DF1F1" w14:textId="4D884329" w:rsidR="00482E67" w:rsidRDefault="00482E67">
      <w:pPr>
        <w:rPr>
          <w:rFonts w:ascii="Meiryo UI" w:eastAsia="Meiryo UI" w:hAnsi="Meiryo UI"/>
        </w:rPr>
      </w:pPr>
    </w:p>
    <w:p w14:paraId="7F855E0C" w14:textId="77777777" w:rsidR="00482E67" w:rsidRDefault="00482E67"/>
    <w:sectPr w:rsidR="00482E67" w:rsidSect="00774A82">
      <w:pgSz w:w="11906" w:h="16838" w:code="9"/>
      <w:pgMar w:top="680" w:right="680" w:bottom="680" w:left="680" w:header="851" w:footer="992" w:gutter="0"/>
      <w:cols w:space="425"/>
      <w:docGrid w:type="linesAndChars" w:linePitch="407" w:charSpace="60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E9A0" w14:textId="77777777" w:rsidR="00CB7C97" w:rsidRDefault="00CB7C97" w:rsidP="00C279CA">
      <w:r>
        <w:separator/>
      </w:r>
    </w:p>
  </w:endnote>
  <w:endnote w:type="continuationSeparator" w:id="0">
    <w:p w14:paraId="35B13CFC" w14:textId="77777777" w:rsidR="00CB7C97" w:rsidRDefault="00CB7C97" w:rsidP="00C2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EF8E" w14:textId="77777777" w:rsidR="00CB7C97" w:rsidRDefault="00CB7C97" w:rsidP="00C279CA">
      <w:r>
        <w:separator/>
      </w:r>
    </w:p>
  </w:footnote>
  <w:footnote w:type="continuationSeparator" w:id="0">
    <w:p w14:paraId="4FF6C013" w14:textId="77777777" w:rsidR="00CB7C97" w:rsidRDefault="00CB7C97" w:rsidP="00C27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CD"/>
    <w:rsid w:val="00047B33"/>
    <w:rsid w:val="000E2126"/>
    <w:rsid w:val="000E5B4D"/>
    <w:rsid w:val="001B399E"/>
    <w:rsid w:val="001B6995"/>
    <w:rsid w:val="001D1D5E"/>
    <w:rsid w:val="00233394"/>
    <w:rsid w:val="00255001"/>
    <w:rsid w:val="002B151E"/>
    <w:rsid w:val="002F2D2E"/>
    <w:rsid w:val="00342CA1"/>
    <w:rsid w:val="00343E0E"/>
    <w:rsid w:val="003556B9"/>
    <w:rsid w:val="00364DE7"/>
    <w:rsid w:val="003725F9"/>
    <w:rsid w:val="00372FFE"/>
    <w:rsid w:val="003915D8"/>
    <w:rsid w:val="00391DB5"/>
    <w:rsid w:val="003A6197"/>
    <w:rsid w:val="003B0E87"/>
    <w:rsid w:val="00421EFC"/>
    <w:rsid w:val="004513AE"/>
    <w:rsid w:val="0046418A"/>
    <w:rsid w:val="00482E67"/>
    <w:rsid w:val="00492F4D"/>
    <w:rsid w:val="004C666E"/>
    <w:rsid w:val="00521360"/>
    <w:rsid w:val="005455EE"/>
    <w:rsid w:val="00590E68"/>
    <w:rsid w:val="005D34B7"/>
    <w:rsid w:val="0061081A"/>
    <w:rsid w:val="00632C63"/>
    <w:rsid w:val="00644291"/>
    <w:rsid w:val="00664632"/>
    <w:rsid w:val="00673DC2"/>
    <w:rsid w:val="006E36C6"/>
    <w:rsid w:val="006E3A04"/>
    <w:rsid w:val="006F52AD"/>
    <w:rsid w:val="00723AB8"/>
    <w:rsid w:val="00774A82"/>
    <w:rsid w:val="007D1EAC"/>
    <w:rsid w:val="00832DD5"/>
    <w:rsid w:val="008468B1"/>
    <w:rsid w:val="008876F6"/>
    <w:rsid w:val="00887D6F"/>
    <w:rsid w:val="008A7E2F"/>
    <w:rsid w:val="008F55DA"/>
    <w:rsid w:val="00931275"/>
    <w:rsid w:val="009526FC"/>
    <w:rsid w:val="00965C08"/>
    <w:rsid w:val="00980F71"/>
    <w:rsid w:val="009A34F1"/>
    <w:rsid w:val="009B328B"/>
    <w:rsid w:val="009B58B3"/>
    <w:rsid w:val="00A20F72"/>
    <w:rsid w:val="00A319E3"/>
    <w:rsid w:val="00A421FA"/>
    <w:rsid w:val="00A62494"/>
    <w:rsid w:val="00AB325A"/>
    <w:rsid w:val="00AD38BD"/>
    <w:rsid w:val="00AF6040"/>
    <w:rsid w:val="00B20CCD"/>
    <w:rsid w:val="00B901EC"/>
    <w:rsid w:val="00BB0E31"/>
    <w:rsid w:val="00C107E1"/>
    <w:rsid w:val="00C15DA9"/>
    <w:rsid w:val="00C15FD3"/>
    <w:rsid w:val="00C279CA"/>
    <w:rsid w:val="00C352C4"/>
    <w:rsid w:val="00CA1C37"/>
    <w:rsid w:val="00CB7C97"/>
    <w:rsid w:val="00D12D2A"/>
    <w:rsid w:val="00DE1AD0"/>
    <w:rsid w:val="00DF023C"/>
    <w:rsid w:val="00DF05DF"/>
    <w:rsid w:val="00E00D43"/>
    <w:rsid w:val="00ED2036"/>
    <w:rsid w:val="00F26D1A"/>
    <w:rsid w:val="00F54BE5"/>
    <w:rsid w:val="00F738ED"/>
    <w:rsid w:val="00FA622B"/>
    <w:rsid w:val="00FC1C90"/>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9B7569"/>
  <w15:chartTrackingRefBased/>
  <w15:docId w15:val="{8D78C822-9176-4617-A881-1AE3D0B2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9CA"/>
    <w:pPr>
      <w:tabs>
        <w:tab w:val="center" w:pos="4252"/>
        <w:tab w:val="right" w:pos="8504"/>
      </w:tabs>
      <w:snapToGrid w:val="0"/>
    </w:pPr>
  </w:style>
  <w:style w:type="character" w:customStyle="1" w:styleId="a4">
    <w:name w:val="ヘッダー (文字)"/>
    <w:basedOn w:val="a0"/>
    <w:link w:val="a3"/>
    <w:uiPriority w:val="99"/>
    <w:rsid w:val="00C279CA"/>
  </w:style>
  <w:style w:type="paragraph" w:styleId="a5">
    <w:name w:val="footer"/>
    <w:basedOn w:val="a"/>
    <w:link w:val="a6"/>
    <w:uiPriority w:val="99"/>
    <w:unhideWhenUsed/>
    <w:rsid w:val="00C279CA"/>
    <w:pPr>
      <w:tabs>
        <w:tab w:val="center" w:pos="4252"/>
        <w:tab w:val="right" w:pos="8504"/>
      </w:tabs>
      <w:snapToGrid w:val="0"/>
    </w:pPr>
  </w:style>
  <w:style w:type="character" w:customStyle="1" w:styleId="a6">
    <w:name w:val="フッター (文字)"/>
    <w:basedOn w:val="a0"/>
    <w:link w:val="a5"/>
    <w:uiPriority w:val="99"/>
    <w:rsid w:val="00C27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2023-08-14T08:52:00Z</dcterms:created>
  <dcterms:modified xsi:type="dcterms:W3CDTF">2023-08-14T08:53:00Z</dcterms:modified>
</cp:coreProperties>
</file>