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538C" w14:textId="57BE1BE5" w:rsidR="000E2126" w:rsidRDefault="008D2AC8">
      <w:r>
        <w:rPr>
          <w:rFonts w:hint="eastAsia"/>
          <w:noProof/>
        </w:rPr>
        <mc:AlternateContent>
          <mc:Choice Requires="wps">
            <w:drawing>
              <wp:anchor distT="0" distB="0" distL="114300" distR="114300" simplePos="0" relativeHeight="251664384" behindDoc="0" locked="0" layoutInCell="1" allowOverlap="1" wp14:anchorId="65C4199D" wp14:editId="40E6C145">
                <wp:simplePos x="0" y="0"/>
                <wp:positionH relativeFrom="column">
                  <wp:posOffset>4769485</wp:posOffset>
                </wp:positionH>
                <wp:positionV relativeFrom="paragraph">
                  <wp:posOffset>73660</wp:posOffset>
                </wp:positionV>
                <wp:extent cx="1840865" cy="297180"/>
                <wp:effectExtent l="0" t="0" r="6985" b="7620"/>
                <wp:wrapNone/>
                <wp:docPr id="6" name="テキスト ボックス 6"/>
                <wp:cNvGraphicFramePr/>
                <a:graphic xmlns:a="http://schemas.openxmlformats.org/drawingml/2006/main">
                  <a:graphicData uri="http://schemas.microsoft.com/office/word/2010/wordprocessingShape">
                    <wps:wsp>
                      <wps:cNvSpPr txBox="1"/>
                      <wps:spPr>
                        <a:xfrm>
                          <a:off x="0" y="0"/>
                          <a:ext cx="1840865" cy="297180"/>
                        </a:xfrm>
                        <a:prstGeom prst="rect">
                          <a:avLst/>
                        </a:prstGeom>
                        <a:solidFill>
                          <a:sysClr val="window" lastClr="FFFFFF"/>
                        </a:solidFill>
                        <a:ln w="6350">
                          <a:noFill/>
                        </a:ln>
                      </wps:spPr>
                      <wps:txbx>
                        <w:txbxContent>
                          <w:p w14:paraId="47AEFF77" w14:textId="53C61FEC" w:rsidR="008D2AC8" w:rsidRPr="00C15DA9" w:rsidRDefault="008D2AC8" w:rsidP="008D2AC8">
                            <w:pPr>
                              <w:jc w:val="center"/>
                              <w:rPr>
                                <w:rFonts w:ascii="Meiryo UI" w:eastAsia="Meiryo UI" w:hAnsi="Meiryo UI"/>
                                <w:sz w:val="20"/>
                                <w:szCs w:val="20"/>
                              </w:rPr>
                            </w:pPr>
                            <w:bookmarkStart w:id="0" w:name="_Hlk43817681"/>
                            <w:bookmarkStart w:id="1" w:name="_Hlk43817682"/>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sidR="009F4E0B">
                              <w:rPr>
                                <w:rFonts w:ascii="Meiryo UI" w:eastAsia="Meiryo UI" w:hAnsi="Meiryo UI" w:hint="eastAsia"/>
                                <w:sz w:val="20"/>
                                <w:szCs w:val="20"/>
                              </w:rPr>
                              <w:t>（Ⅹ</w:t>
                            </w:r>
                            <w:r>
                              <w:rPr>
                                <w:rFonts w:ascii="Meiryo UI" w:eastAsia="Meiryo UI" w:hAnsi="Meiryo UI" w:hint="eastAsia"/>
                                <w:sz w:val="20"/>
                                <w:szCs w:val="20"/>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4199D" id="_x0000_t202" coordsize="21600,21600" o:spt="202" path="m,l,21600r21600,l21600,xe">
                <v:stroke joinstyle="miter"/>
                <v:path gradientshapeok="t" o:connecttype="rect"/>
              </v:shapetype>
              <v:shape id="テキスト ボックス 6" o:spid="_x0000_s1026" type="#_x0000_t202" style="position:absolute;left:0;text-align:left;margin-left:375.55pt;margin-top:5.8pt;width:144.9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" fillcolor="window" stroked="f" strokeweight=".5pt">
                <v:textbox>
                  <w:txbxContent>
                    <w:p w14:paraId="47AEFF77" w14:textId="53C61FEC" w:rsidR="008D2AC8" w:rsidRPr="00C15DA9" w:rsidRDefault="008D2AC8" w:rsidP="008D2AC8">
                      <w:pPr>
                        <w:jc w:val="center"/>
                        <w:rPr>
                          <w:rFonts w:ascii="Meiryo UI" w:eastAsia="Meiryo UI" w:hAnsi="Meiryo UI"/>
                          <w:sz w:val="20"/>
                          <w:szCs w:val="20"/>
                        </w:rPr>
                      </w:pPr>
                      <w:bookmarkStart w:id="2" w:name="_Hlk43817681"/>
                      <w:bookmarkStart w:id="3" w:name="_Hlk43817682"/>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sidR="009F4E0B">
                        <w:rPr>
                          <w:rFonts w:ascii="Meiryo UI" w:eastAsia="Meiryo UI" w:hAnsi="Meiryo UI" w:hint="eastAsia"/>
                          <w:sz w:val="20"/>
                          <w:szCs w:val="20"/>
                        </w:rPr>
                        <w:t>（Ⅹ</w:t>
                      </w:r>
                      <w:r>
                        <w:rPr>
                          <w:rFonts w:ascii="Meiryo UI" w:eastAsia="Meiryo UI" w:hAnsi="Meiryo UI" w:hint="eastAsia"/>
                          <w:sz w:val="20"/>
                          <w:szCs w:val="20"/>
                        </w:rPr>
                        <w:t>）》</w:t>
                      </w:r>
                      <w:bookmarkEnd w:id="2"/>
                      <w:bookmarkEnd w:id="3"/>
                    </w:p>
                  </w:txbxContent>
                </v:textbox>
              </v:shape>
            </w:pict>
          </mc:Fallback>
        </mc:AlternateContent>
      </w:r>
    </w:p>
    <w:p w14:paraId="6FCA89F7" w14:textId="687BB8CE" w:rsidR="007E4086" w:rsidRDefault="007E4086">
      <w:r>
        <w:rPr>
          <w:noProof/>
        </w:rPr>
        <mc:AlternateContent>
          <mc:Choice Requires="wps">
            <w:drawing>
              <wp:anchor distT="0" distB="0" distL="114300" distR="114300" simplePos="0" relativeHeight="251662336" behindDoc="0" locked="0" layoutInCell="1" allowOverlap="1" wp14:anchorId="5776905A" wp14:editId="561251AF">
                <wp:simplePos x="0" y="0"/>
                <wp:positionH relativeFrom="column">
                  <wp:posOffset>1377950</wp:posOffset>
                </wp:positionH>
                <wp:positionV relativeFrom="paragraph">
                  <wp:posOffset>92075</wp:posOffset>
                </wp:positionV>
                <wp:extent cx="3629025"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29025" cy="438150"/>
                        </a:xfrm>
                        <a:prstGeom prst="rect">
                          <a:avLst/>
                        </a:prstGeom>
                        <a:noFill/>
                        <a:ln w="6350">
                          <a:noFill/>
                        </a:ln>
                      </wps:spPr>
                      <wps:txbx>
                        <w:txbxContent>
                          <w:p w14:paraId="49F7F212" w14:textId="22279D7A" w:rsidR="008D2AC8" w:rsidRDefault="004B254D" w:rsidP="008D2AC8">
                            <w:pPr>
                              <w:jc w:val="center"/>
                              <w:rPr>
                                <w:rFonts w:ascii="Meiryo UI" w:eastAsia="Meiryo UI" w:hAnsi="Meiryo UI"/>
                                <w:color w:val="0033CC"/>
                                <w:sz w:val="40"/>
                                <w:szCs w:val="40"/>
                              </w:rPr>
                            </w:pPr>
                            <w:r>
                              <w:rPr>
                                <w:rFonts w:ascii="Meiryo UI" w:eastAsia="Meiryo UI" w:hAnsi="Meiryo UI" w:hint="eastAsia"/>
                                <w:color w:val="0033CC"/>
                                <w:sz w:val="40"/>
                                <w:szCs w:val="40"/>
                              </w:rPr>
                              <w:t>校内人事配置の</w:t>
                            </w:r>
                            <w:r w:rsidR="003A7525">
                              <w:rPr>
                                <w:rFonts w:ascii="Meiryo UI" w:eastAsia="Meiryo UI" w:hAnsi="Meiryo UI" w:hint="eastAsia"/>
                                <w:color w:val="0033CC"/>
                                <w:sz w:val="40"/>
                                <w:szCs w:val="40"/>
                              </w:rPr>
                              <w:t>考え方と</w:t>
                            </w:r>
                            <w:r>
                              <w:rPr>
                                <w:rFonts w:ascii="Meiryo UI" w:eastAsia="Meiryo UI" w:hAnsi="Meiryo UI" w:hint="eastAsia"/>
                                <w:color w:val="0033CC"/>
                                <w:sz w:val="40"/>
                                <w:szCs w:val="40"/>
                              </w:rPr>
                              <w:t>手順</w:t>
                            </w:r>
                          </w:p>
                          <w:p w14:paraId="4E4AE92A" w14:textId="77777777" w:rsidR="00985E27" w:rsidRPr="00C23580" w:rsidRDefault="00985E27" w:rsidP="008D2AC8">
                            <w:pPr>
                              <w:jc w:val="center"/>
                              <w:rPr>
                                <w:rFonts w:ascii="Meiryo UI" w:eastAsia="Meiryo UI" w:hAnsi="Meiryo UI"/>
                                <w:color w:val="0033CC"/>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905A" id="テキスト ボックス 5" o:spid="_x0000_s1027" type="#_x0000_t202" style="position:absolute;left:0;text-align:left;margin-left:108.5pt;margin-top:7.25pt;width:285.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" filled="f" stroked="f" strokeweight=".5pt">
                <v:textbox>
                  <w:txbxContent>
                    <w:p w14:paraId="49F7F212" w14:textId="22279D7A" w:rsidR="008D2AC8" w:rsidRDefault="004B254D" w:rsidP="008D2AC8">
                      <w:pPr>
                        <w:jc w:val="center"/>
                        <w:rPr>
                          <w:rFonts w:ascii="Meiryo UI" w:eastAsia="Meiryo UI" w:hAnsi="Meiryo UI"/>
                          <w:color w:val="0033CC"/>
                          <w:sz w:val="40"/>
                          <w:szCs w:val="40"/>
                        </w:rPr>
                      </w:pPr>
                      <w:r>
                        <w:rPr>
                          <w:rFonts w:ascii="Meiryo UI" w:eastAsia="Meiryo UI" w:hAnsi="Meiryo UI" w:hint="eastAsia"/>
                          <w:color w:val="0033CC"/>
                          <w:sz w:val="40"/>
                          <w:szCs w:val="40"/>
                        </w:rPr>
                        <w:t>校内人事配置の</w:t>
                      </w:r>
                      <w:r w:rsidR="003A7525">
                        <w:rPr>
                          <w:rFonts w:ascii="Meiryo UI" w:eastAsia="Meiryo UI" w:hAnsi="Meiryo UI" w:hint="eastAsia"/>
                          <w:color w:val="0033CC"/>
                          <w:sz w:val="40"/>
                          <w:szCs w:val="40"/>
                        </w:rPr>
                        <w:t>考え方と</w:t>
                      </w:r>
                      <w:r>
                        <w:rPr>
                          <w:rFonts w:ascii="Meiryo UI" w:eastAsia="Meiryo UI" w:hAnsi="Meiryo UI" w:hint="eastAsia"/>
                          <w:color w:val="0033CC"/>
                          <w:sz w:val="40"/>
                          <w:szCs w:val="40"/>
                        </w:rPr>
                        <w:t>手順</w:t>
                      </w:r>
                    </w:p>
                    <w:p w14:paraId="4E4AE92A" w14:textId="77777777" w:rsidR="00985E27" w:rsidRPr="00C23580" w:rsidRDefault="00985E27" w:rsidP="008D2AC8">
                      <w:pPr>
                        <w:jc w:val="center"/>
                        <w:rPr>
                          <w:rFonts w:ascii="Meiryo UI" w:eastAsia="Meiryo UI" w:hAnsi="Meiryo UI"/>
                          <w:color w:val="0033CC"/>
                          <w:sz w:val="40"/>
                          <w:szCs w:val="40"/>
                        </w:rPr>
                      </w:pPr>
                    </w:p>
                  </w:txbxContent>
                </v:textbox>
              </v:shape>
            </w:pict>
          </mc:Fallback>
        </mc:AlternateContent>
      </w:r>
    </w:p>
    <w:p w14:paraId="68803E0A" w14:textId="22BB2E45" w:rsidR="007E4086" w:rsidRDefault="007E4086"/>
    <w:p w14:paraId="14CC3E94" w14:textId="40ED3E4C" w:rsidR="00B96612" w:rsidRDefault="00B96612"/>
    <w:p w14:paraId="045606AF" w14:textId="0B0B4A1B" w:rsidR="00B96612" w:rsidRDefault="009E5C41">
      <w:pPr>
        <w:rPr>
          <w:rFonts w:ascii="Meiryo UI" w:eastAsia="Meiryo UI" w:hAnsi="Meiryo UI"/>
          <w:color w:val="C00000"/>
        </w:rPr>
      </w:pPr>
      <w:r w:rsidRPr="00303F86">
        <w:rPr>
          <w:rFonts w:ascii="Meiryo UI" w:eastAsia="Meiryo UI" w:hAnsi="Meiryo UI" w:hint="eastAsia"/>
          <w:color w:val="C00000"/>
        </w:rPr>
        <w:t>《</w:t>
      </w:r>
      <w:r w:rsidR="00E90AD7">
        <w:rPr>
          <w:rFonts w:ascii="Meiryo UI" w:eastAsia="Meiryo UI" w:hAnsi="Meiryo UI" w:hint="eastAsia"/>
          <w:color w:val="C00000"/>
        </w:rPr>
        <w:t>校内人事配置の前提</w:t>
      </w:r>
      <w:r w:rsidRPr="00303F86">
        <w:rPr>
          <w:rFonts w:ascii="Meiryo UI" w:eastAsia="Meiryo UI" w:hAnsi="Meiryo UI" w:hint="eastAsia"/>
          <w:color w:val="C00000"/>
        </w:rPr>
        <w:t>》</w:t>
      </w:r>
    </w:p>
    <w:p w14:paraId="29639965" w14:textId="281A03AF" w:rsidR="00B01A59" w:rsidRDefault="00E90AD7">
      <w:pPr>
        <w:rPr>
          <w:rFonts w:ascii="Meiryo UI" w:eastAsia="Meiryo UI" w:hAnsi="Meiryo UI"/>
          <w:color w:val="000000" w:themeColor="text1"/>
        </w:rPr>
      </w:pPr>
      <w:r w:rsidRPr="00E90AD7">
        <w:rPr>
          <w:rFonts w:ascii="Meiryo UI" w:eastAsia="Meiryo UI" w:hAnsi="Meiryo UI" w:hint="eastAsia"/>
          <w:color w:val="000000" w:themeColor="text1"/>
        </w:rPr>
        <w:t xml:space="preserve">　</w:t>
      </w:r>
      <w:r w:rsidR="00B01A59">
        <w:rPr>
          <w:rFonts w:ascii="Meiryo UI" w:eastAsia="Meiryo UI" w:hAnsi="Meiryo UI" w:hint="eastAsia"/>
          <w:color w:val="000000" w:themeColor="text1"/>
        </w:rPr>
        <w:t>学校の本来的な目的である生徒にしっかりとした学力を付けることや知徳体のバランスの取れた成長を促すこと</w:t>
      </w:r>
      <w:r w:rsidR="006715CF">
        <w:rPr>
          <w:rFonts w:ascii="Meiryo UI" w:eastAsia="Meiryo UI" w:hAnsi="Meiryo UI" w:hint="eastAsia"/>
          <w:color w:val="000000" w:themeColor="text1"/>
        </w:rPr>
        <w:t>が機能する前提</w:t>
      </w:r>
      <w:r w:rsidR="00B01A59">
        <w:rPr>
          <w:rFonts w:ascii="Meiryo UI" w:eastAsia="Meiryo UI" w:hAnsi="Meiryo UI" w:hint="eastAsia"/>
          <w:color w:val="000000" w:themeColor="text1"/>
        </w:rPr>
        <w:t>に</w:t>
      </w:r>
      <w:r w:rsidR="006715CF">
        <w:rPr>
          <w:rFonts w:ascii="Meiryo UI" w:eastAsia="Meiryo UI" w:hAnsi="Meiryo UI" w:hint="eastAsia"/>
          <w:color w:val="000000" w:themeColor="text1"/>
        </w:rPr>
        <w:t>は，</w:t>
      </w:r>
      <w:r w:rsidR="00DE7E7E">
        <w:rPr>
          <w:rFonts w:ascii="Meiryo UI" w:eastAsia="Meiryo UI" w:hAnsi="Meiryo UI" w:hint="eastAsia"/>
          <w:color w:val="000000" w:themeColor="text1"/>
        </w:rPr>
        <w:t>学校・</w:t>
      </w:r>
      <w:r w:rsidR="00062D95">
        <w:rPr>
          <w:rFonts w:ascii="Meiryo UI" w:eastAsia="Meiryo UI" w:hAnsi="Meiryo UI" w:hint="eastAsia"/>
          <w:color w:val="000000" w:themeColor="text1"/>
        </w:rPr>
        <w:t>教員の組織体制</w:t>
      </w:r>
      <w:r w:rsidR="006715CF">
        <w:rPr>
          <w:rFonts w:ascii="Meiryo UI" w:eastAsia="Meiryo UI" w:hAnsi="Meiryo UI" w:hint="eastAsia"/>
          <w:color w:val="000000" w:themeColor="text1"/>
        </w:rPr>
        <w:t>が整っていることが必須要件で</w:t>
      </w:r>
      <w:r w:rsidR="00106D7F">
        <w:rPr>
          <w:rFonts w:ascii="Meiryo UI" w:eastAsia="Meiryo UI" w:hAnsi="Meiryo UI" w:hint="eastAsia"/>
          <w:color w:val="000000" w:themeColor="text1"/>
        </w:rPr>
        <w:t>，</w:t>
      </w:r>
      <w:r w:rsidR="006715CF">
        <w:rPr>
          <w:rFonts w:ascii="Meiryo UI" w:eastAsia="Meiryo UI" w:hAnsi="Meiryo UI" w:hint="eastAsia"/>
          <w:color w:val="000000" w:themeColor="text1"/>
        </w:rPr>
        <w:t>実際的には組織構図の整合性や役割・業務等の組織分担の整合性などが図られていることが大事になります。</w:t>
      </w:r>
      <w:r w:rsidR="00184037">
        <w:rPr>
          <w:rFonts w:ascii="Meiryo UI" w:eastAsia="Meiryo UI" w:hAnsi="Meiryo UI" w:hint="eastAsia"/>
          <w:color w:val="000000" w:themeColor="text1"/>
        </w:rPr>
        <w:t>それらを</w:t>
      </w:r>
      <w:r w:rsidR="006715CF">
        <w:rPr>
          <w:rFonts w:ascii="Meiryo UI" w:eastAsia="Meiryo UI" w:hAnsi="Meiryo UI" w:hint="eastAsia"/>
          <w:color w:val="000000" w:themeColor="text1"/>
        </w:rPr>
        <w:t>項目的に</w:t>
      </w:r>
      <w:r w:rsidR="00EF0584">
        <w:rPr>
          <w:rFonts w:ascii="Meiryo UI" w:eastAsia="Meiryo UI" w:hAnsi="Meiryo UI" w:hint="eastAsia"/>
          <w:color w:val="000000" w:themeColor="text1"/>
        </w:rPr>
        <w:t>整理すると</w:t>
      </w:r>
      <w:r w:rsidR="00DE7E7E">
        <w:rPr>
          <w:rFonts w:ascii="Meiryo UI" w:eastAsia="Meiryo UI" w:hAnsi="Meiryo UI" w:hint="eastAsia"/>
          <w:color w:val="000000" w:themeColor="text1"/>
        </w:rPr>
        <w:t>次のようになると思っています。</w:t>
      </w:r>
    </w:p>
    <w:p w14:paraId="4EAFEEA3" w14:textId="7BAE244C" w:rsidR="00F15C7B" w:rsidRDefault="0093591A">
      <w:pPr>
        <w:rPr>
          <w:rFonts w:ascii="Meiryo UI" w:eastAsia="Meiryo UI" w:hAnsi="Meiryo UI"/>
          <w:color w:val="000000" w:themeColor="text1"/>
        </w:rPr>
      </w:pPr>
      <w:r>
        <w:rPr>
          <w:rFonts w:ascii="Meiryo UI" w:eastAsia="Meiryo UI" w:hAnsi="Meiryo UI"/>
          <w:noProof/>
          <w:color w:val="000000" w:themeColor="text1"/>
        </w:rPr>
        <mc:AlternateContent>
          <mc:Choice Requires="wps">
            <w:drawing>
              <wp:anchor distT="0" distB="0" distL="114300" distR="114300" simplePos="0" relativeHeight="251689984" behindDoc="0" locked="0" layoutInCell="1" allowOverlap="1" wp14:anchorId="35A41D30" wp14:editId="154F8ABA">
                <wp:simplePos x="0" y="0"/>
                <wp:positionH relativeFrom="column">
                  <wp:posOffset>111125</wp:posOffset>
                </wp:positionH>
                <wp:positionV relativeFrom="paragraph">
                  <wp:posOffset>111125</wp:posOffset>
                </wp:positionV>
                <wp:extent cx="6581775" cy="19431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581775" cy="1943100"/>
                        </a:xfrm>
                        <a:prstGeom prst="rect">
                          <a:avLst/>
                        </a:prstGeom>
                        <a:solidFill>
                          <a:schemeClr val="accent5">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4E4D4" id="正方形/長方形 18" o:spid="_x0000_s1026" style="position:absolute;left:0;text-align:left;margin-left:8.75pt;margin-top:8.75pt;width:518.25pt;height:15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" fillcolor="#deeaf6 [664]" strokecolor="#1f4d78 [1608]" strokeweight="1pt"/>
            </w:pict>
          </mc:Fallback>
        </mc:AlternateContent>
      </w:r>
      <w:r w:rsidR="00DE7E7E">
        <w:rPr>
          <w:rFonts w:ascii="Meiryo UI" w:eastAsia="Meiryo UI" w:hAnsi="Meiryo UI"/>
          <w:noProof/>
          <w:color w:val="000000" w:themeColor="text1"/>
        </w:rPr>
        <mc:AlternateContent>
          <mc:Choice Requires="wps">
            <w:drawing>
              <wp:anchor distT="0" distB="0" distL="114300" distR="114300" simplePos="0" relativeHeight="251691008" behindDoc="0" locked="0" layoutInCell="1" allowOverlap="1" wp14:anchorId="7AE29B7C" wp14:editId="37AC8917">
                <wp:simplePos x="0" y="0"/>
                <wp:positionH relativeFrom="column">
                  <wp:posOffset>100965</wp:posOffset>
                </wp:positionH>
                <wp:positionV relativeFrom="paragraph">
                  <wp:posOffset>111125</wp:posOffset>
                </wp:positionV>
                <wp:extent cx="6431915" cy="1066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431915" cy="1066800"/>
                        </a:xfrm>
                        <a:prstGeom prst="rect">
                          <a:avLst/>
                        </a:prstGeom>
                        <a:noFill/>
                        <a:ln w="6350">
                          <a:noFill/>
                        </a:ln>
                      </wps:spPr>
                      <wps:txbx>
                        <w:txbxContent>
                          <w:p w14:paraId="289FFF5B" w14:textId="77777777" w:rsidR="00F15C7B" w:rsidRPr="00DE7E7E" w:rsidRDefault="00F15C7B" w:rsidP="00F15C7B">
                            <w:pPr>
                              <w:rPr>
                                <w:rFonts w:ascii="HG丸ｺﾞｼｯｸM-PRO" w:eastAsia="HG丸ｺﾞｼｯｸM-PRO" w:hAnsi="HG丸ｺﾞｼｯｸM-PRO"/>
                                <w:color w:val="222A35" w:themeColor="text2" w:themeShade="80"/>
                                <w:sz w:val="22"/>
                              </w:rPr>
                            </w:pPr>
                            <w:r w:rsidRPr="00DE7E7E">
                              <w:rPr>
                                <w:rFonts w:ascii="HG丸ｺﾞｼｯｸM-PRO" w:eastAsia="HG丸ｺﾞｼｯｸM-PRO" w:hAnsi="HG丸ｺﾞｼｯｸM-PRO" w:hint="eastAsia"/>
                                <w:color w:val="222A35" w:themeColor="text2" w:themeShade="80"/>
                                <w:sz w:val="22"/>
                              </w:rPr>
                              <w:t>（１）学校経営計画で学校として取り組むテーマ・課題が明確になっていること。</w:t>
                            </w:r>
                          </w:p>
                          <w:p w14:paraId="1D141DE1" w14:textId="77777777" w:rsidR="00F15C7B" w:rsidRPr="00DE7E7E" w:rsidRDefault="00F15C7B" w:rsidP="00F15C7B">
                            <w:pPr>
                              <w:rPr>
                                <w:rFonts w:ascii="HG丸ｺﾞｼｯｸM-PRO" w:eastAsia="HG丸ｺﾞｼｯｸM-PRO" w:hAnsi="HG丸ｺﾞｼｯｸM-PRO"/>
                                <w:color w:val="222A35" w:themeColor="text2" w:themeShade="80"/>
                                <w:sz w:val="22"/>
                              </w:rPr>
                            </w:pPr>
                            <w:r w:rsidRPr="00DE7E7E">
                              <w:rPr>
                                <w:rFonts w:ascii="HG丸ｺﾞｼｯｸM-PRO" w:eastAsia="HG丸ｺﾞｼｯｸM-PRO" w:hAnsi="HG丸ｺﾞｼｯｸM-PRO" w:hint="eastAsia"/>
                                <w:color w:val="222A35" w:themeColor="text2" w:themeShade="80"/>
                                <w:sz w:val="22"/>
                              </w:rPr>
                              <w:t>（２）校務運営規程により，組織構図の整合性が図られ，業務分担等が明確になっていること。</w:t>
                            </w:r>
                          </w:p>
                          <w:p w14:paraId="27CAEFB8" w14:textId="77777777" w:rsidR="00F15C7B" w:rsidRPr="00DE7E7E" w:rsidRDefault="00F15C7B" w:rsidP="00F15C7B">
                            <w:pPr>
                              <w:rPr>
                                <w:rFonts w:ascii="HG丸ｺﾞｼｯｸM-PRO" w:eastAsia="HG丸ｺﾞｼｯｸM-PRO" w:hAnsi="HG丸ｺﾞｼｯｸM-PRO"/>
                                <w:color w:val="222A35" w:themeColor="text2" w:themeShade="80"/>
                                <w:sz w:val="22"/>
                              </w:rPr>
                            </w:pPr>
                            <w:r w:rsidRPr="00DE7E7E">
                              <w:rPr>
                                <w:rFonts w:ascii="HG丸ｺﾞｼｯｸM-PRO" w:eastAsia="HG丸ｺﾞｼｯｸM-PRO" w:hAnsi="HG丸ｺﾞｼｯｸM-PRO" w:hint="eastAsia"/>
                                <w:color w:val="222A35" w:themeColor="text2" w:themeShade="80"/>
                                <w:sz w:val="22"/>
                              </w:rPr>
                              <w:t>（３）校長による学校経営方針が明示されていること。</w:t>
                            </w:r>
                          </w:p>
                          <w:p w14:paraId="2F5B3B6A" w14:textId="77777777" w:rsidR="00F15C7B" w:rsidRPr="00DE7E7E" w:rsidRDefault="00F15C7B" w:rsidP="00F15C7B">
                            <w:pPr>
                              <w:rPr>
                                <w:rFonts w:ascii="HG丸ｺﾞｼｯｸM-PRO" w:eastAsia="HG丸ｺﾞｼｯｸM-PRO" w:hAnsi="HG丸ｺﾞｼｯｸM-PRO"/>
                                <w:color w:val="222A35" w:themeColor="text2" w:themeShade="80"/>
                                <w:sz w:val="22"/>
                              </w:rPr>
                            </w:pPr>
                            <w:r w:rsidRPr="00DE7E7E">
                              <w:rPr>
                                <w:rFonts w:ascii="HG丸ｺﾞｼｯｸM-PRO" w:eastAsia="HG丸ｺﾞｼｯｸM-PRO" w:hAnsi="HG丸ｺﾞｼｯｸM-PRO" w:hint="eastAsia"/>
                                <w:color w:val="222A35" w:themeColor="text2" w:themeShade="80"/>
                                <w:sz w:val="22"/>
                              </w:rPr>
                              <w:t>（４）校長による校内分掌配置・機能化の考え方等が明示されていること。</w:t>
                            </w:r>
                          </w:p>
                          <w:p w14:paraId="0F5687A0" w14:textId="77777777" w:rsidR="00F15C7B" w:rsidRPr="00DE7E7E" w:rsidRDefault="00F15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9B7C" id="テキスト ボックス 20" o:spid="_x0000_s1028" type="#_x0000_t202" style="position:absolute;left:0;text-align:left;margin-left:7.95pt;margin-top:8.75pt;width:506.4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" filled="f" stroked="f" strokeweight=".5pt">
                <v:textbox>
                  <w:txbxContent>
                    <w:p w14:paraId="289FFF5B" w14:textId="77777777" w:rsidR="00F15C7B" w:rsidRPr="00DE7E7E" w:rsidRDefault="00F15C7B" w:rsidP="00F15C7B">
                      <w:pPr>
                        <w:rPr>
                          <w:rFonts w:ascii="HG丸ｺﾞｼｯｸM-PRO" w:eastAsia="HG丸ｺﾞｼｯｸM-PRO" w:hAnsi="HG丸ｺﾞｼｯｸM-PRO"/>
                          <w:color w:val="222A35" w:themeColor="text2" w:themeShade="80"/>
                          <w:sz w:val="22"/>
                        </w:rPr>
                      </w:pPr>
                      <w:r w:rsidRPr="00DE7E7E">
                        <w:rPr>
                          <w:rFonts w:ascii="HG丸ｺﾞｼｯｸM-PRO" w:eastAsia="HG丸ｺﾞｼｯｸM-PRO" w:hAnsi="HG丸ｺﾞｼｯｸM-PRO" w:hint="eastAsia"/>
                          <w:color w:val="222A35" w:themeColor="text2" w:themeShade="80"/>
                          <w:sz w:val="22"/>
                        </w:rPr>
                        <w:t>（１）学校経営計画で学校として取り組むテーマ・課題が明確になっていること。</w:t>
                      </w:r>
                    </w:p>
                    <w:p w14:paraId="1D141DE1" w14:textId="77777777" w:rsidR="00F15C7B" w:rsidRPr="00DE7E7E" w:rsidRDefault="00F15C7B" w:rsidP="00F15C7B">
                      <w:pPr>
                        <w:rPr>
                          <w:rFonts w:ascii="HG丸ｺﾞｼｯｸM-PRO" w:eastAsia="HG丸ｺﾞｼｯｸM-PRO" w:hAnsi="HG丸ｺﾞｼｯｸM-PRO"/>
                          <w:color w:val="222A35" w:themeColor="text2" w:themeShade="80"/>
                          <w:sz w:val="22"/>
                        </w:rPr>
                      </w:pPr>
                      <w:r w:rsidRPr="00DE7E7E">
                        <w:rPr>
                          <w:rFonts w:ascii="HG丸ｺﾞｼｯｸM-PRO" w:eastAsia="HG丸ｺﾞｼｯｸM-PRO" w:hAnsi="HG丸ｺﾞｼｯｸM-PRO" w:hint="eastAsia"/>
                          <w:color w:val="222A35" w:themeColor="text2" w:themeShade="80"/>
                          <w:sz w:val="22"/>
                        </w:rPr>
                        <w:t>（２）校務運営規程により，組織構図の整合性が図られ，業務分担等が明確になっていること。</w:t>
                      </w:r>
                    </w:p>
                    <w:p w14:paraId="27CAEFB8" w14:textId="77777777" w:rsidR="00F15C7B" w:rsidRPr="00DE7E7E" w:rsidRDefault="00F15C7B" w:rsidP="00F15C7B">
                      <w:pPr>
                        <w:rPr>
                          <w:rFonts w:ascii="HG丸ｺﾞｼｯｸM-PRO" w:eastAsia="HG丸ｺﾞｼｯｸM-PRO" w:hAnsi="HG丸ｺﾞｼｯｸM-PRO"/>
                          <w:color w:val="222A35" w:themeColor="text2" w:themeShade="80"/>
                          <w:sz w:val="22"/>
                        </w:rPr>
                      </w:pPr>
                      <w:r w:rsidRPr="00DE7E7E">
                        <w:rPr>
                          <w:rFonts w:ascii="HG丸ｺﾞｼｯｸM-PRO" w:eastAsia="HG丸ｺﾞｼｯｸM-PRO" w:hAnsi="HG丸ｺﾞｼｯｸM-PRO" w:hint="eastAsia"/>
                          <w:color w:val="222A35" w:themeColor="text2" w:themeShade="80"/>
                          <w:sz w:val="22"/>
                        </w:rPr>
                        <w:t>（３）校長による学校経営方針が明示されていること。</w:t>
                      </w:r>
                    </w:p>
                    <w:p w14:paraId="2F5B3B6A" w14:textId="77777777" w:rsidR="00F15C7B" w:rsidRPr="00DE7E7E" w:rsidRDefault="00F15C7B" w:rsidP="00F15C7B">
                      <w:pPr>
                        <w:rPr>
                          <w:rFonts w:ascii="HG丸ｺﾞｼｯｸM-PRO" w:eastAsia="HG丸ｺﾞｼｯｸM-PRO" w:hAnsi="HG丸ｺﾞｼｯｸM-PRO"/>
                          <w:color w:val="222A35" w:themeColor="text2" w:themeShade="80"/>
                          <w:sz w:val="22"/>
                        </w:rPr>
                      </w:pPr>
                      <w:r w:rsidRPr="00DE7E7E">
                        <w:rPr>
                          <w:rFonts w:ascii="HG丸ｺﾞｼｯｸM-PRO" w:eastAsia="HG丸ｺﾞｼｯｸM-PRO" w:hAnsi="HG丸ｺﾞｼｯｸM-PRO" w:hint="eastAsia"/>
                          <w:color w:val="222A35" w:themeColor="text2" w:themeShade="80"/>
                          <w:sz w:val="22"/>
                        </w:rPr>
                        <w:t>（４）校長による校内分掌配置・機能化の考え方等が明示されていること。</w:t>
                      </w:r>
                    </w:p>
                    <w:p w14:paraId="0F5687A0" w14:textId="77777777" w:rsidR="00F15C7B" w:rsidRPr="00DE7E7E" w:rsidRDefault="00F15C7B"/>
                  </w:txbxContent>
                </v:textbox>
              </v:shape>
            </w:pict>
          </mc:Fallback>
        </mc:AlternateContent>
      </w:r>
    </w:p>
    <w:p w14:paraId="3DCD6A51" w14:textId="3D9AAA9B" w:rsidR="00F15C7B" w:rsidRDefault="00F15C7B">
      <w:pPr>
        <w:rPr>
          <w:rFonts w:ascii="Meiryo UI" w:eastAsia="Meiryo UI" w:hAnsi="Meiryo UI"/>
          <w:color w:val="000000" w:themeColor="text1"/>
        </w:rPr>
      </w:pPr>
    </w:p>
    <w:p w14:paraId="6D1ABBAC" w14:textId="359EB311" w:rsidR="00F15C7B" w:rsidRDefault="00F15C7B">
      <w:pPr>
        <w:rPr>
          <w:rFonts w:ascii="Meiryo UI" w:eastAsia="Meiryo UI" w:hAnsi="Meiryo UI"/>
          <w:color w:val="000000" w:themeColor="text1"/>
        </w:rPr>
      </w:pPr>
    </w:p>
    <w:p w14:paraId="24485723" w14:textId="0643A9E4" w:rsidR="00F15C7B" w:rsidRDefault="00F15C7B">
      <w:pPr>
        <w:rPr>
          <w:rFonts w:ascii="Meiryo UI" w:eastAsia="Meiryo UI" w:hAnsi="Meiryo UI"/>
          <w:color w:val="000000" w:themeColor="text1"/>
        </w:rPr>
      </w:pPr>
    </w:p>
    <w:p w14:paraId="6CD950F0" w14:textId="68030178" w:rsidR="00F15C7B" w:rsidRDefault="00F15C7B">
      <w:pPr>
        <w:rPr>
          <w:rFonts w:ascii="Meiryo UI" w:eastAsia="Meiryo UI" w:hAnsi="Meiryo UI"/>
          <w:color w:val="000000" w:themeColor="text1"/>
        </w:rPr>
      </w:pPr>
    </w:p>
    <w:p w14:paraId="565C4337" w14:textId="14D87A1B" w:rsidR="00F15C7B" w:rsidRDefault="000B516F">
      <w:pPr>
        <w:rPr>
          <w:rFonts w:ascii="Meiryo UI" w:eastAsia="Meiryo UI" w:hAnsi="Meiryo UI"/>
          <w:color w:val="000000" w:themeColor="text1"/>
        </w:rPr>
      </w:pPr>
      <w:r>
        <w:rPr>
          <w:rFonts w:ascii="Meiryo UI" w:eastAsia="Meiryo UI" w:hAnsi="Meiryo UI"/>
          <w:noProof/>
          <w:color w:val="000000" w:themeColor="text1"/>
        </w:rPr>
        <mc:AlternateContent>
          <mc:Choice Requires="wps">
            <w:drawing>
              <wp:anchor distT="0" distB="0" distL="114300" distR="114300" simplePos="0" relativeHeight="251692032" behindDoc="0" locked="0" layoutInCell="1" allowOverlap="1" wp14:anchorId="343EF1A6" wp14:editId="6C175F83">
                <wp:simplePos x="0" y="0"/>
                <wp:positionH relativeFrom="column">
                  <wp:posOffset>434975</wp:posOffset>
                </wp:positionH>
                <wp:positionV relativeFrom="paragraph">
                  <wp:posOffset>34925</wp:posOffset>
                </wp:positionV>
                <wp:extent cx="5886450" cy="781050"/>
                <wp:effectExtent l="0" t="0" r="19050" b="19050"/>
                <wp:wrapNone/>
                <wp:docPr id="21" name="四角形: 角を丸くする 21"/>
                <wp:cNvGraphicFramePr/>
                <a:graphic xmlns:a="http://schemas.openxmlformats.org/drawingml/2006/main">
                  <a:graphicData uri="http://schemas.microsoft.com/office/word/2010/wordprocessingShape">
                    <wps:wsp>
                      <wps:cNvSpPr/>
                      <wps:spPr>
                        <a:xfrm>
                          <a:off x="0" y="0"/>
                          <a:ext cx="5886450" cy="7810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D9F8B" id="四角形: 角を丸くする 21" o:spid="_x0000_s1026" style="position:absolute;left:0;text-align:left;margin-left:34.25pt;margin-top:2.75pt;width:463.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" fillcolor="#e2efd9 [665]" strokecolor="#375623 [1609]" strokeweight="1pt">
                <v:stroke joinstyle="miter"/>
              </v:roundrect>
            </w:pict>
          </mc:Fallback>
        </mc:AlternateContent>
      </w:r>
      <w:r w:rsidR="0093591A">
        <w:rPr>
          <w:rFonts w:ascii="Meiryo UI" w:eastAsia="Meiryo UI" w:hAnsi="Meiryo UI"/>
          <w:noProof/>
          <w:color w:val="000000" w:themeColor="text1"/>
        </w:rPr>
        <mc:AlternateContent>
          <mc:Choice Requires="wps">
            <w:drawing>
              <wp:anchor distT="0" distB="0" distL="114300" distR="114300" simplePos="0" relativeHeight="251693056" behindDoc="0" locked="0" layoutInCell="1" allowOverlap="1" wp14:anchorId="12B3F066" wp14:editId="678F1031">
                <wp:simplePos x="0" y="0"/>
                <wp:positionH relativeFrom="column">
                  <wp:posOffset>463550</wp:posOffset>
                </wp:positionH>
                <wp:positionV relativeFrom="paragraph">
                  <wp:posOffset>34925</wp:posOffset>
                </wp:positionV>
                <wp:extent cx="5715000" cy="781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15000" cy="781050"/>
                        </a:xfrm>
                        <a:prstGeom prst="rect">
                          <a:avLst/>
                        </a:prstGeom>
                        <a:noFill/>
                        <a:ln w="6350">
                          <a:noFill/>
                        </a:ln>
                      </wps:spPr>
                      <wps:txbx>
                        <w:txbxContent>
                          <w:p w14:paraId="5DDEF6D6" w14:textId="42FDF06E" w:rsidR="00DE7E7E" w:rsidRDefault="00F15C7B">
                            <w:pPr>
                              <w:rPr>
                                <w:rFonts w:ascii="Meiryo UI" w:eastAsia="Meiryo UI" w:hAnsi="Meiryo UI"/>
                              </w:rPr>
                            </w:pPr>
                            <w:r w:rsidRPr="00DE7E7E">
                              <w:rPr>
                                <w:rFonts w:ascii="Meiryo UI" w:eastAsia="Meiryo UI" w:hAnsi="Meiryo UI" w:hint="eastAsia"/>
                              </w:rPr>
                              <w:t>《参考》</w:t>
                            </w:r>
                            <w:r w:rsidR="00DE7E7E">
                              <w:rPr>
                                <w:rFonts w:ascii="Meiryo UI" w:eastAsia="Meiryo UI" w:hAnsi="Meiryo UI" w:hint="eastAsia"/>
                              </w:rPr>
                              <w:t xml:space="preserve">　　〔</w:t>
                            </w:r>
                            <w:r w:rsidRPr="00DE7E7E">
                              <w:rPr>
                                <w:rFonts w:ascii="Meiryo UI" w:eastAsia="Meiryo UI" w:hAnsi="Meiryo UI" w:hint="eastAsia"/>
                              </w:rPr>
                              <w:t>★学校経営・組織運営</w:t>
                            </w:r>
                            <w:r w:rsidR="00DE7E7E">
                              <w:rPr>
                                <w:rFonts w:ascii="Meiryo UI" w:eastAsia="Meiryo UI" w:hAnsi="Meiryo UI" w:hint="eastAsia"/>
                              </w:rPr>
                              <w:t>〕</w:t>
                            </w:r>
                            <w:r w:rsidR="00176D61">
                              <w:rPr>
                                <w:rFonts w:ascii="Meiryo UI" w:eastAsia="Meiryo UI" w:hAnsi="Meiryo UI" w:hint="eastAsia"/>
                              </w:rPr>
                              <w:t xml:space="preserve">　・・・　</w:t>
                            </w:r>
                            <w:r w:rsidR="00DE7E7E">
                              <w:rPr>
                                <w:rFonts w:ascii="Meiryo UI" w:eastAsia="Meiryo UI" w:hAnsi="Meiryo UI" w:hint="eastAsia"/>
                              </w:rPr>
                              <w:t>「</w:t>
                            </w:r>
                            <w:r w:rsidRPr="00DE7E7E">
                              <w:rPr>
                                <w:rFonts w:ascii="Meiryo UI" w:eastAsia="Meiryo UI" w:hAnsi="Meiryo UI" w:hint="eastAsia"/>
                              </w:rPr>
                              <w:t>学校経営</w:t>
                            </w:r>
                            <w:r w:rsidR="00DE7E7E">
                              <w:rPr>
                                <w:rFonts w:ascii="Meiryo UI" w:eastAsia="Meiryo UI" w:hAnsi="Meiryo UI" w:hint="eastAsia"/>
                              </w:rPr>
                              <w:t>」「</w:t>
                            </w:r>
                            <w:r w:rsidRPr="00DE7E7E">
                              <w:rPr>
                                <w:rFonts w:ascii="Meiryo UI" w:eastAsia="Meiryo UI" w:hAnsi="Meiryo UI" w:hint="eastAsia"/>
                              </w:rPr>
                              <w:t>学校経営計画・評価</w:t>
                            </w:r>
                            <w:r w:rsidR="00DE7E7E">
                              <w:rPr>
                                <w:rFonts w:ascii="Meiryo UI" w:eastAsia="Meiryo UI" w:hAnsi="Meiryo UI" w:hint="eastAsia"/>
                              </w:rPr>
                              <w:t>」「</w:t>
                            </w:r>
                            <w:r w:rsidRPr="00DE7E7E">
                              <w:rPr>
                                <w:rFonts w:ascii="Meiryo UI" w:eastAsia="Meiryo UI" w:hAnsi="Meiryo UI" w:hint="eastAsia"/>
                              </w:rPr>
                              <w:t>学校経営方針</w:t>
                            </w:r>
                            <w:r w:rsidR="00DE7E7E">
                              <w:rPr>
                                <w:rFonts w:ascii="Meiryo UI" w:eastAsia="Meiryo UI" w:hAnsi="Meiryo UI" w:hint="eastAsia"/>
                              </w:rPr>
                              <w:t>」</w:t>
                            </w:r>
                          </w:p>
                          <w:p w14:paraId="32D26186" w14:textId="22FD7F35" w:rsidR="00F15C7B" w:rsidRPr="00DE7E7E" w:rsidRDefault="00F15C7B" w:rsidP="00DE7E7E">
                            <w:pPr>
                              <w:ind w:firstLineChars="1100" w:firstLine="2417"/>
                              <w:rPr>
                                <w:rFonts w:ascii="Meiryo UI" w:eastAsia="Meiryo UI" w:hAnsi="Meiryo UI"/>
                              </w:rPr>
                            </w:pPr>
                            <w:r w:rsidRPr="00DE7E7E">
                              <w:rPr>
                                <w:rFonts w:ascii="Meiryo UI" w:eastAsia="Meiryo UI" w:hAnsi="Meiryo UI" w:hint="eastAsia"/>
                              </w:rPr>
                              <w:t xml:space="preserve">　</w:t>
                            </w:r>
                            <w:r w:rsidR="00DE7E7E">
                              <w:rPr>
                                <w:rFonts w:ascii="Meiryo UI" w:eastAsia="Meiryo UI" w:hAnsi="Meiryo UI" w:hint="eastAsia"/>
                              </w:rPr>
                              <w:t xml:space="preserve">　　　　　　　　</w:t>
                            </w:r>
                            <w:r w:rsidR="00176D61">
                              <w:rPr>
                                <w:rFonts w:ascii="Meiryo UI" w:eastAsia="Meiryo UI" w:hAnsi="Meiryo UI" w:hint="eastAsia"/>
                              </w:rPr>
                              <w:t xml:space="preserve">　</w:t>
                            </w:r>
                            <w:r w:rsidR="00DE7E7E">
                              <w:rPr>
                                <w:rFonts w:ascii="Meiryo UI" w:eastAsia="Meiryo UI" w:hAnsi="Meiryo UI" w:hint="eastAsia"/>
                              </w:rPr>
                              <w:t>「</w:t>
                            </w:r>
                            <w:r w:rsidRPr="00DE7E7E">
                              <w:rPr>
                                <w:rFonts w:ascii="Meiryo UI" w:eastAsia="Meiryo UI" w:hAnsi="Meiryo UI" w:hint="eastAsia"/>
                              </w:rPr>
                              <w:t>組織・分掌分担の方針</w:t>
                            </w:r>
                            <w:r w:rsidR="00DE7E7E">
                              <w:rPr>
                                <w:rFonts w:ascii="Meiryo UI" w:eastAsia="Meiryo UI" w:hAnsi="Meiryo UI" w:hint="eastAsia"/>
                              </w:rPr>
                              <w:t>」</w:t>
                            </w:r>
                          </w:p>
                          <w:p w14:paraId="3941AEF1" w14:textId="315A77B5" w:rsidR="00F15C7B" w:rsidRPr="00DE7E7E" w:rsidRDefault="00DE7E7E" w:rsidP="00176D61">
                            <w:pPr>
                              <w:ind w:firstLineChars="400" w:firstLine="879"/>
                              <w:rPr>
                                <w:rFonts w:ascii="Meiryo UI" w:eastAsia="Meiryo UI" w:hAnsi="Meiryo UI"/>
                              </w:rPr>
                            </w:pPr>
                            <w:r>
                              <w:rPr>
                                <w:rFonts w:ascii="Meiryo UI" w:eastAsia="Meiryo UI" w:hAnsi="Meiryo UI" w:hint="eastAsia"/>
                              </w:rPr>
                              <w:t>〔</w:t>
                            </w:r>
                            <w:r w:rsidR="00F15C7B" w:rsidRPr="00DE7E7E">
                              <w:rPr>
                                <w:rFonts w:ascii="Meiryo UI" w:eastAsia="Meiryo UI" w:hAnsi="Meiryo UI" w:hint="eastAsia"/>
                              </w:rPr>
                              <w:t>★組織マネジメントの実際</w:t>
                            </w:r>
                            <w:r>
                              <w:rPr>
                                <w:rFonts w:ascii="Meiryo UI" w:eastAsia="Meiryo UI" w:hAnsi="Meiryo UI" w:hint="eastAsia"/>
                              </w:rPr>
                              <w:t>〕</w:t>
                            </w:r>
                            <w:r w:rsidR="00176D61">
                              <w:rPr>
                                <w:rFonts w:ascii="Meiryo UI" w:eastAsia="Meiryo UI" w:hAnsi="Meiryo UI" w:hint="eastAsia"/>
                              </w:rPr>
                              <w:t xml:space="preserve">　・・・　</w:t>
                            </w:r>
                            <w:r>
                              <w:rPr>
                                <w:rFonts w:ascii="Meiryo UI" w:eastAsia="Meiryo UI" w:hAnsi="Meiryo UI" w:hint="eastAsia"/>
                              </w:rPr>
                              <w:t>「</w:t>
                            </w:r>
                            <w:r w:rsidR="00F15C7B" w:rsidRPr="00DE7E7E">
                              <w:rPr>
                                <w:rFonts w:ascii="Meiryo UI" w:eastAsia="Meiryo UI" w:hAnsi="Meiryo UI" w:hint="eastAsia"/>
                              </w:rPr>
                              <w:t>分掌分担・組織図</w:t>
                            </w:r>
                            <w:r>
                              <w:rPr>
                                <w:rFonts w:ascii="Meiryo UI" w:eastAsia="Meiryo UI" w:hAnsi="Meiryo UI" w:hint="eastAsia"/>
                              </w:rPr>
                              <w:t>」</w:t>
                            </w:r>
                          </w:p>
                          <w:p w14:paraId="5BD793E2" w14:textId="77777777" w:rsidR="00F15C7B" w:rsidRPr="00DE7E7E" w:rsidRDefault="00F15C7B">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F066" id="テキスト ボックス 22" o:spid="_x0000_s1029" type="#_x0000_t202" style="position:absolute;left:0;text-align:left;margin-left:36.5pt;margin-top:2.75pt;width:450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" filled="f" stroked="f" strokeweight=".5pt">
                <v:textbox>
                  <w:txbxContent>
                    <w:p w14:paraId="5DDEF6D6" w14:textId="42FDF06E" w:rsidR="00DE7E7E" w:rsidRDefault="00F15C7B">
                      <w:pPr>
                        <w:rPr>
                          <w:rFonts w:ascii="Meiryo UI" w:eastAsia="Meiryo UI" w:hAnsi="Meiryo UI"/>
                        </w:rPr>
                      </w:pPr>
                      <w:r w:rsidRPr="00DE7E7E">
                        <w:rPr>
                          <w:rFonts w:ascii="Meiryo UI" w:eastAsia="Meiryo UI" w:hAnsi="Meiryo UI" w:hint="eastAsia"/>
                        </w:rPr>
                        <w:t>《参考》</w:t>
                      </w:r>
                      <w:r w:rsidR="00DE7E7E">
                        <w:rPr>
                          <w:rFonts w:ascii="Meiryo UI" w:eastAsia="Meiryo UI" w:hAnsi="Meiryo UI" w:hint="eastAsia"/>
                        </w:rPr>
                        <w:t xml:space="preserve">　　〔</w:t>
                      </w:r>
                      <w:r w:rsidRPr="00DE7E7E">
                        <w:rPr>
                          <w:rFonts w:ascii="Meiryo UI" w:eastAsia="Meiryo UI" w:hAnsi="Meiryo UI" w:hint="eastAsia"/>
                        </w:rPr>
                        <w:t>★学校経営・組織運営</w:t>
                      </w:r>
                      <w:r w:rsidR="00DE7E7E">
                        <w:rPr>
                          <w:rFonts w:ascii="Meiryo UI" w:eastAsia="Meiryo UI" w:hAnsi="Meiryo UI" w:hint="eastAsia"/>
                        </w:rPr>
                        <w:t>〕</w:t>
                      </w:r>
                      <w:r w:rsidR="00176D61">
                        <w:rPr>
                          <w:rFonts w:ascii="Meiryo UI" w:eastAsia="Meiryo UI" w:hAnsi="Meiryo UI" w:hint="eastAsia"/>
                        </w:rPr>
                        <w:t xml:space="preserve">　・・・　</w:t>
                      </w:r>
                      <w:r w:rsidR="00DE7E7E">
                        <w:rPr>
                          <w:rFonts w:ascii="Meiryo UI" w:eastAsia="Meiryo UI" w:hAnsi="Meiryo UI" w:hint="eastAsia"/>
                        </w:rPr>
                        <w:t>「</w:t>
                      </w:r>
                      <w:r w:rsidRPr="00DE7E7E">
                        <w:rPr>
                          <w:rFonts w:ascii="Meiryo UI" w:eastAsia="Meiryo UI" w:hAnsi="Meiryo UI" w:hint="eastAsia"/>
                        </w:rPr>
                        <w:t>学校経営</w:t>
                      </w:r>
                      <w:r w:rsidR="00DE7E7E">
                        <w:rPr>
                          <w:rFonts w:ascii="Meiryo UI" w:eastAsia="Meiryo UI" w:hAnsi="Meiryo UI" w:hint="eastAsia"/>
                        </w:rPr>
                        <w:t>」「</w:t>
                      </w:r>
                      <w:r w:rsidRPr="00DE7E7E">
                        <w:rPr>
                          <w:rFonts w:ascii="Meiryo UI" w:eastAsia="Meiryo UI" w:hAnsi="Meiryo UI" w:hint="eastAsia"/>
                        </w:rPr>
                        <w:t>学校経営計画・評価</w:t>
                      </w:r>
                      <w:r w:rsidR="00DE7E7E">
                        <w:rPr>
                          <w:rFonts w:ascii="Meiryo UI" w:eastAsia="Meiryo UI" w:hAnsi="Meiryo UI" w:hint="eastAsia"/>
                        </w:rPr>
                        <w:t>」「</w:t>
                      </w:r>
                      <w:r w:rsidRPr="00DE7E7E">
                        <w:rPr>
                          <w:rFonts w:ascii="Meiryo UI" w:eastAsia="Meiryo UI" w:hAnsi="Meiryo UI" w:hint="eastAsia"/>
                        </w:rPr>
                        <w:t>学校経営方針</w:t>
                      </w:r>
                      <w:r w:rsidR="00DE7E7E">
                        <w:rPr>
                          <w:rFonts w:ascii="Meiryo UI" w:eastAsia="Meiryo UI" w:hAnsi="Meiryo UI" w:hint="eastAsia"/>
                        </w:rPr>
                        <w:t>」</w:t>
                      </w:r>
                    </w:p>
                    <w:p w14:paraId="32D26186" w14:textId="22FD7F35" w:rsidR="00F15C7B" w:rsidRPr="00DE7E7E" w:rsidRDefault="00F15C7B" w:rsidP="00DE7E7E">
                      <w:pPr>
                        <w:ind w:firstLineChars="1100" w:firstLine="2417"/>
                        <w:rPr>
                          <w:rFonts w:ascii="Meiryo UI" w:eastAsia="Meiryo UI" w:hAnsi="Meiryo UI"/>
                        </w:rPr>
                      </w:pPr>
                      <w:r w:rsidRPr="00DE7E7E">
                        <w:rPr>
                          <w:rFonts w:ascii="Meiryo UI" w:eastAsia="Meiryo UI" w:hAnsi="Meiryo UI" w:hint="eastAsia"/>
                        </w:rPr>
                        <w:t xml:space="preserve">　</w:t>
                      </w:r>
                      <w:r w:rsidR="00DE7E7E">
                        <w:rPr>
                          <w:rFonts w:ascii="Meiryo UI" w:eastAsia="Meiryo UI" w:hAnsi="Meiryo UI" w:hint="eastAsia"/>
                        </w:rPr>
                        <w:t xml:space="preserve">　　　　　　　　</w:t>
                      </w:r>
                      <w:r w:rsidR="00176D61">
                        <w:rPr>
                          <w:rFonts w:ascii="Meiryo UI" w:eastAsia="Meiryo UI" w:hAnsi="Meiryo UI" w:hint="eastAsia"/>
                        </w:rPr>
                        <w:t xml:space="preserve">　</w:t>
                      </w:r>
                      <w:r w:rsidR="00DE7E7E">
                        <w:rPr>
                          <w:rFonts w:ascii="Meiryo UI" w:eastAsia="Meiryo UI" w:hAnsi="Meiryo UI" w:hint="eastAsia"/>
                        </w:rPr>
                        <w:t>「</w:t>
                      </w:r>
                      <w:r w:rsidRPr="00DE7E7E">
                        <w:rPr>
                          <w:rFonts w:ascii="Meiryo UI" w:eastAsia="Meiryo UI" w:hAnsi="Meiryo UI" w:hint="eastAsia"/>
                        </w:rPr>
                        <w:t>組織・分掌分担の方針</w:t>
                      </w:r>
                      <w:r w:rsidR="00DE7E7E">
                        <w:rPr>
                          <w:rFonts w:ascii="Meiryo UI" w:eastAsia="Meiryo UI" w:hAnsi="Meiryo UI" w:hint="eastAsia"/>
                        </w:rPr>
                        <w:t>」</w:t>
                      </w:r>
                    </w:p>
                    <w:p w14:paraId="3941AEF1" w14:textId="315A77B5" w:rsidR="00F15C7B" w:rsidRPr="00DE7E7E" w:rsidRDefault="00DE7E7E" w:rsidP="00176D61">
                      <w:pPr>
                        <w:ind w:firstLineChars="400" w:firstLine="879"/>
                        <w:rPr>
                          <w:rFonts w:ascii="Meiryo UI" w:eastAsia="Meiryo UI" w:hAnsi="Meiryo UI"/>
                        </w:rPr>
                      </w:pPr>
                      <w:r>
                        <w:rPr>
                          <w:rFonts w:ascii="Meiryo UI" w:eastAsia="Meiryo UI" w:hAnsi="Meiryo UI" w:hint="eastAsia"/>
                        </w:rPr>
                        <w:t>〔</w:t>
                      </w:r>
                      <w:r w:rsidR="00F15C7B" w:rsidRPr="00DE7E7E">
                        <w:rPr>
                          <w:rFonts w:ascii="Meiryo UI" w:eastAsia="Meiryo UI" w:hAnsi="Meiryo UI" w:hint="eastAsia"/>
                        </w:rPr>
                        <w:t>★組織マネジメントの実際</w:t>
                      </w:r>
                      <w:r>
                        <w:rPr>
                          <w:rFonts w:ascii="Meiryo UI" w:eastAsia="Meiryo UI" w:hAnsi="Meiryo UI" w:hint="eastAsia"/>
                        </w:rPr>
                        <w:t>〕</w:t>
                      </w:r>
                      <w:r w:rsidR="00176D61">
                        <w:rPr>
                          <w:rFonts w:ascii="Meiryo UI" w:eastAsia="Meiryo UI" w:hAnsi="Meiryo UI" w:hint="eastAsia"/>
                        </w:rPr>
                        <w:t xml:space="preserve">　・・・　</w:t>
                      </w:r>
                      <w:r>
                        <w:rPr>
                          <w:rFonts w:ascii="Meiryo UI" w:eastAsia="Meiryo UI" w:hAnsi="Meiryo UI" w:hint="eastAsia"/>
                        </w:rPr>
                        <w:t>「</w:t>
                      </w:r>
                      <w:r w:rsidR="00F15C7B" w:rsidRPr="00DE7E7E">
                        <w:rPr>
                          <w:rFonts w:ascii="Meiryo UI" w:eastAsia="Meiryo UI" w:hAnsi="Meiryo UI" w:hint="eastAsia"/>
                        </w:rPr>
                        <w:t>分掌分担・組織図</w:t>
                      </w:r>
                      <w:r>
                        <w:rPr>
                          <w:rFonts w:ascii="Meiryo UI" w:eastAsia="Meiryo UI" w:hAnsi="Meiryo UI" w:hint="eastAsia"/>
                        </w:rPr>
                        <w:t>」</w:t>
                      </w:r>
                    </w:p>
                    <w:p w14:paraId="5BD793E2" w14:textId="77777777" w:rsidR="00F15C7B" w:rsidRPr="00DE7E7E" w:rsidRDefault="00F15C7B">
                      <w:pPr>
                        <w:rPr>
                          <w:rFonts w:ascii="Meiryo UI" w:eastAsia="Meiryo UI" w:hAnsi="Meiryo UI"/>
                        </w:rPr>
                      </w:pPr>
                    </w:p>
                  </w:txbxContent>
                </v:textbox>
              </v:shape>
            </w:pict>
          </mc:Fallback>
        </mc:AlternateContent>
      </w:r>
    </w:p>
    <w:p w14:paraId="44E5593D" w14:textId="37019A6D" w:rsidR="00B01A59" w:rsidRDefault="00B01A59">
      <w:pPr>
        <w:rPr>
          <w:rFonts w:ascii="Meiryo UI" w:eastAsia="Meiryo UI" w:hAnsi="Meiryo UI"/>
          <w:color w:val="000000" w:themeColor="text1"/>
        </w:rPr>
      </w:pPr>
    </w:p>
    <w:p w14:paraId="0A37D9A3" w14:textId="77777777" w:rsidR="00B01A59" w:rsidRDefault="00B01A59">
      <w:pPr>
        <w:rPr>
          <w:rFonts w:ascii="Meiryo UI" w:eastAsia="Meiryo UI" w:hAnsi="Meiryo UI"/>
          <w:color w:val="000000" w:themeColor="text1"/>
        </w:rPr>
      </w:pPr>
    </w:p>
    <w:p w14:paraId="6241BD92" w14:textId="0F126AC6" w:rsidR="00E90AD7" w:rsidRPr="00E90AD7" w:rsidRDefault="00E90AD7">
      <w:pPr>
        <w:rPr>
          <w:rFonts w:ascii="Meiryo UI" w:eastAsia="Meiryo UI" w:hAnsi="Meiryo UI"/>
          <w:color w:val="000000" w:themeColor="text1"/>
        </w:rPr>
      </w:pPr>
    </w:p>
    <w:p w14:paraId="5096F483" w14:textId="4A2F237A" w:rsidR="00E90AD7" w:rsidRPr="00E90AD7" w:rsidRDefault="00E90AD7">
      <w:pPr>
        <w:rPr>
          <w:rFonts w:ascii="Meiryo UI" w:eastAsia="Meiryo UI" w:hAnsi="Meiryo UI"/>
          <w:color w:val="000000" w:themeColor="text1"/>
        </w:rPr>
      </w:pPr>
    </w:p>
    <w:p w14:paraId="2D71F21B" w14:textId="36E6B469" w:rsidR="00F15C7B" w:rsidRPr="00D45334" w:rsidRDefault="00972E11" w:rsidP="00E90AD7">
      <w:pPr>
        <w:rPr>
          <w:rFonts w:ascii="Meiryo UI" w:eastAsia="Meiryo UI" w:hAnsi="Meiryo UI"/>
          <w:color w:val="C00000"/>
        </w:rPr>
      </w:pPr>
      <w:r w:rsidRPr="00D45334">
        <w:rPr>
          <w:rFonts w:ascii="Meiryo UI" w:eastAsia="Meiryo UI" w:hAnsi="Meiryo UI" w:hint="eastAsia"/>
          <w:color w:val="C00000"/>
        </w:rPr>
        <w:t>《</w:t>
      </w:r>
      <w:r w:rsidR="0093591A" w:rsidRPr="00D45334">
        <w:rPr>
          <w:rFonts w:ascii="Meiryo UI" w:eastAsia="Meiryo UI" w:hAnsi="Meiryo UI" w:hint="eastAsia"/>
          <w:color w:val="C00000"/>
        </w:rPr>
        <w:t>校内人事配置の考え方</w:t>
      </w:r>
      <w:r w:rsidRPr="00D45334">
        <w:rPr>
          <w:rFonts w:ascii="Meiryo UI" w:eastAsia="Meiryo UI" w:hAnsi="Meiryo UI" w:hint="eastAsia"/>
          <w:color w:val="C00000"/>
        </w:rPr>
        <w:t>》</w:t>
      </w:r>
    </w:p>
    <w:p w14:paraId="7DC8225D" w14:textId="116C8127" w:rsidR="00EC6075" w:rsidRDefault="00106D7F" w:rsidP="00612B4C">
      <w:pPr>
        <w:ind w:firstLineChars="100" w:firstLine="220"/>
        <w:rPr>
          <w:rFonts w:ascii="Meiryo UI" w:eastAsia="Meiryo UI" w:hAnsi="Meiryo UI"/>
          <w:color w:val="000000" w:themeColor="text1"/>
        </w:rPr>
      </w:pPr>
      <w:r>
        <w:rPr>
          <w:rFonts w:ascii="Meiryo UI" w:eastAsia="Meiryo UI" w:hAnsi="Meiryo UI" w:hint="eastAsia"/>
          <w:color w:val="000000" w:themeColor="text1"/>
        </w:rPr>
        <w:t>校内人事配置の</w:t>
      </w:r>
      <w:r w:rsidR="007C2E38">
        <w:rPr>
          <w:rFonts w:ascii="Meiryo UI" w:eastAsia="Meiryo UI" w:hAnsi="Meiryo UI" w:hint="eastAsia"/>
          <w:color w:val="000000" w:themeColor="text1"/>
        </w:rPr>
        <w:t>基本的な考え方としては，</w:t>
      </w:r>
      <w:r w:rsidR="00B55600">
        <w:rPr>
          <w:rFonts w:ascii="Meiryo UI" w:eastAsia="Meiryo UI" w:hAnsi="Meiryo UI" w:hint="eastAsia"/>
          <w:color w:val="000000" w:themeColor="text1"/>
        </w:rPr>
        <w:t>次の</w:t>
      </w:r>
      <w:r>
        <w:rPr>
          <w:rFonts w:ascii="Meiryo UI" w:eastAsia="Meiryo UI" w:hAnsi="Meiryo UI" w:hint="eastAsia"/>
          <w:color w:val="000000" w:themeColor="text1"/>
        </w:rPr>
        <w:t>二つ</w:t>
      </w:r>
      <w:r w:rsidR="00B55600">
        <w:rPr>
          <w:rFonts w:ascii="Meiryo UI" w:eastAsia="Meiryo UI" w:hAnsi="Meiryo UI" w:hint="eastAsia"/>
          <w:color w:val="000000" w:themeColor="text1"/>
        </w:rPr>
        <w:t>に集約されると思っています。</w:t>
      </w:r>
    </w:p>
    <w:p w14:paraId="16FAB59E" w14:textId="34981BFF" w:rsidR="00EC6075" w:rsidRDefault="00EC6075" w:rsidP="00EC6075">
      <w:pPr>
        <w:rPr>
          <w:rFonts w:ascii="Meiryo UI" w:eastAsia="Meiryo UI" w:hAnsi="Meiryo UI"/>
          <w:color w:val="000000" w:themeColor="text1"/>
        </w:rPr>
      </w:pPr>
      <w:r>
        <w:rPr>
          <w:rFonts w:ascii="Meiryo UI" w:eastAsia="Meiryo UI" w:hAnsi="Meiryo UI" w:hint="eastAsia"/>
          <w:color w:val="000000" w:themeColor="text1"/>
        </w:rPr>
        <w:t>（１）</w:t>
      </w:r>
      <w:r w:rsidR="00B55600">
        <w:rPr>
          <w:rFonts w:ascii="Meiryo UI" w:eastAsia="Meiryo UI" w:hAnsi="Meiryo UI" w:hint="eastAsia"/>
          <w:color w:val="000000" w:themeColor="text1"/>
        </w:rPr>
        <w:t>《組織の機能化》　各</w:t>
      </w:r>
      <w:r w:rsidR="007C2E38">
        <w:rPr>
          <w:rFonts w:ascii="Meiryo UI" w:eastAsia="Meiryo UI" w:hAnsi="Meiryo UI" w:hint="eastAsia"/>
          <w:color w:val="000000" w:themeColor="text1"/>
        </w:rPr>
        <w:t>部署・個人が連動して機能することで学校全体が組織的に</w:t>
      </w:r>
      <w:r>
        <w:rPr>
          <w:rFonts w:ascii="Meiryo UI" w:eastAsia="Meiryo UI" w:hAnsi="Meiryo UI" w:hint="eastAsia"/>
          <w:color w:val="000000" w:themeColor="text1"/>
        </w:rPr>
        <w:t>動くような適材適所の配置</w:t>
      </w:r>
    </w:p>
    <w:p w14:paraId="108983A4" w14:textId="3684A451" w:rsidR="00EC6075" w:rsidRDefault="00EC6075" w:rsidP="00EC6075">
      <w:pPr>
        <w:rPr>
          <w:rFonts w:ascii="Meiryo UI" w:eastAsia="Meiryo UI" w:hAnsi="Meiryo UI"/>
          <w:color w:val="000000" w:themeColor="text1"/>
        </w:rPr>
      </w:pPr>
      <w:r>
        <w:rPr>
          <w:rFonts w:ascii="Meiryo UI" w:eastAsia="Meiryo UI" w:hAnsi="Meiryo UI" w:hint="eastAsia"/>
          <w:color w:val="000000" w:themeColor="text1"/>
        </w:rPr>
        <w:t xml:space="preserve">　　　　</w:t>
      </w:r>
      <w:r w:rsidR="00B55600">
        <w:rPr>
          <w:rFonts w:ascii="Meiryo UI" w:eastAsia="Meiryo UI" w:hAnsi="Meiryo UI" w:hint="eastAsia"/>
          <w:color w:val="000000" w:themeColor="text1"/>
        </w:rPr>
        <w:t xml:space="preserve">　　　　　　　　　　　　</w:t>
      </w:r>
      <w:r>
        <w:rPr>
          <w:rFonts w:ascii="Meiryo UI" w:eastAsia="Meiryo UI" w:hAnsi="Meiryo UI" w:hint="eastAsia"/>
          <w:color w:val="000000" w:themeColor="text1"/>
        </w:rPr>
        <w:t>⇒　部署ごとの機能度・対応力，部署内のまとまり，</w:t>
      </w:r>
      <w:r w:rsidR="00B55600">
        <w:rPr>
          <w:rFonts w:ascii="Meiryo UI" w:eastAsia="Meiryo UI" w:hAnsi="Meiryo UI" w:hint="eastAsia"/>
          <w:color w:val="000000" w:themeColor="text1"/>
        </w:rPr>
        <w:t>部署内での人材育成機能</w:t>
      </w:r>
      <w:r w:rsidR="00106D7F">
        <w:rPr>
          <w:rFonts w:ascii="Meiryo UI" w:eastAsia="Meiryo UI" w:hAnsi="Meiryo UI" w:hint="eastAsia"/>
          <w:color w:val="000000" w:themeColor="text1"/>
        </w:rPr>
        <w:t>が重要</w:t>
      </w:r>
    </w:p>
    <w:p w14:paraId="457F1EC8" w14:textId="30375C67" w:rsidR="00B55600" w:rsidRDefault="00EC6075" w:rsidP="00EC6075">
      <w:pPr>
        <w:rPr>
          <w:rFonts w:ascii="Meiryo UI" w:eastAsia="Meiryo UI" w:hAnsi="Meiryo UI"/>
          <w:color w:val="000000" w:themeColor="text1"/>
        </w:rPr>
      </w:pPr>
      <w:r>
        <w:rPr>
          <w:rFonts w:ascii="Meiryo UI" w:eastAsia="Meiryo UI" w:hAnsi="Meiryo UI" w:hint="eastAsia"/>
          <w:color w:val="000000" w:themeColor="text1"/>
        </w:rPr>
        <w:t>（２）</w:t>
      </w:r>
      <w:r w:rsidR="00B55600">
        <w:rPr>
          <w:rFonts w:ascii="Meiryo UI" w:eastAsia="Meiryo UI" w:hAnsi="Meiryo UI" w:hint="eastAsia"/>
          <w:color w:val="000000" w:themeColor="text1"/>
        </w:rPr>
        <w:t>《個々人の職能成長》　業務遂行を通しての職能成長（人材育成）が期待できる配置</w:t>
      </w:r>
    </w:p>
    <w:p w14:paraId="4D1A73FA" w14:textId="38377813" w:rsidR="00F15C7B" w:rsidRDefault="00B55600" w:rsidP="00B55600">
      <w:pPr>
        <w:ind w:firstLineChars="100" w:firstLine="220"/>
        <w:rPr>
          <w:rFonts w:ascii="Meiryo UI" w:eastAsia="Meiryo UI" w:hAnsi="Meiryo UI"/>
          <w:color w:val="000000" w:themeColor="text1"/>
        </w:rPr>
      </w:pPr>
      <w:r>
        <w:rPr>
          <w:rFonts w:ascii="Meiryo UI" w:eastAsia="Meiryo UI" w:hAnsi="Meiryo UI" w:hint="eastAsia"/>
          <w:color w:val="000000" w:themeColor="text1"/>
        </w:rPr>
        <w:t>この</w:t>
      </w:r>
      <w:r w:rsidR="00A870DF">
        <w:rPr>
          <w:rFonts w:ascii="Meiryo UI" w:eastAsia="Meiryo UI" w:hAnsi="Meiryo UI" w:hint="eastAsia"/>
          <w:color w:val="000000" w:themeColor="text1"/>
        </w:rPr>
        <w:t>二</w:t>
      </w:r>
      <w:r>
        <w:rPr>
          <w:rFonts w:ascii="Meiryo UI" w:eastAsia="Meiryo UI" w:hAnsi="Meiryo UI" w:hint="eastAsia"/>
          <w:color w:val="000000" w:themeColor="text1"/>
        </w:rPr>
        <w:t>本柱を基</w:t>
      </w:r>
      <w:r w:rsidR="002D127D">
        <w:rPr>
          <w:rFonts w:ascii="Meiryo UI" w:eastAsia="Meiryo UI" w:hAnsi="Meiryo UI" w:hint="eastAsia"/>
          <w:color w:val="000000" w:themeColor="text1"/>
        </w:rPr>
        <w:t>本</w:t>
      </w:r>
      <w:r>
        <w:rPr>
          <w:rFonts w:ascii="Meiryo UI" w:eastAsia="Meiryo UI" w:hAnsi="Meiryo UI" w:hint="eastAsia"/>
          <w:color w:val="000000" w:themeColor="text1"/>
        </w:rPr>
        <w:t>にしながら，</w:t>
      </w:r>
      <w:r w:rsidR="009A76C0">
        <w:rPr>
          <w:rFonts w:ascii="Meiryo UI" w:eastAsia="Meiryo UI" w:hAnsi="Meiryo UI" w:hint="eastAsia"/>
          <w:color w:val="000000" w:themeColor="text1"/>
        </w:rPr>
        <w:t>各学校での</w:t>
      </w:r>
      <w:r w:rsidR="0093591A">
        <w:rPr>
          <w:rFonts w:ascii="Meiryo UI" w:eastAsia="Meiryo UI" w:hAnsi="Meiryo UI" w:hint="eastAsia"/>
          <w:color w:val="000000" w:themeColor="text1"/>
        </w:rPr>
        <w:t>校内人事配置</w:t>
      </w:r>
      <w:r>
        <w:rPr>
          <w:rFonts w:ascii="Meiryo UI" w:eastAsia="Meiryo UI" w:hAnsi="Meiryo UI" w:hint="eastAsia"/>
          <w:color w:val="000000" w:themeColor="text1"/>
        </w:rPr>
        <w:t>の方式</w:t>
      </w:r>
      <w:r w:rsidR="0093591A">
        <w:rPr>
          <w:rFonts w:ascii="Meiryo UI" w:eastAsia="Meiryo UI" w:hAnsi="Meiryo UI" w:hint="eastAsia"/>
          <w:color w:val="000000" w:themeColor="text1"/>
        </w:rPr>
        <w:t>には，大きく分けて次の三つのタイプがあるように思っています。</w:t>
      </w:r>
      <w:r w:rsidR="000445BA">
        <w:rPr>
          <w:rFonts w:ascii="Meiryo UI" w:eastAsia="Meiryo UI" w:hAnsi="Meiryo UI" w:hint="eastAsia"/>
          <w:color w:val="000000" w:themeColor="text1"/>
        </w:rPr>
        <w:t>もちろん，タイプ間に優劣的なものはなく，それぞれ</w:t>
      </w:r>
      <w:r w:rsidR="00A870DF">
        <w:rPr>
          <w:rFonts w:ascii="Meiryo UI" w:eastAsia="Meiryo UI" w:hAnsi="Meiryo UI" w:hint="eastAsia"/>
          <w:color w:val="000000" w:themeColor="text1"/>
        </w:rPr>
        <w:t>に</w:t>
      </w:r>
      <w:r w:rsidR="000445BA">
        <w:rPr>
          <w:rFonts w:ascii="Meiryo UI" w:eastAsia="Meiryo UI" w:hAnsi="Meiryo UI" w:hint="eastAsia"/>
          <w:color w:val="000000" w:themeColor="text1"/>
        </w:rPr>
        <w:t>長所・短所がある</w:t>
      </w:r>
      <w:r w:rsidR="00A870DF">
        <w:rPr>
          <w:rFonts w:ascii="Meiryo UI" w:eastAsia="Meiryo UI" w:hAnsi="Meiryo UI" w:hint="eastAsia"/>
          <w:color w:val="000000" w:themeColor="text1"/>
        </w:rPr>
        <w:t>と</w:t>
      </w:r>
      <w:r w:rsidR="000445BA">
        <w:rPr>
          <w:rFonts w:ascii="Meiryo UI" w:eastAsia="Meiryo UI" w:hAnsi="Meiryo UI" w:hint="eastAsia"/>
          <w:color w:val="000000" w:themeColor="text1"/>
        </w:rPr>
        <w:t>思っています。</w:t>
      </w:r>
    </w:p>
    <w:p w14:paraId="548DA252" w14:textId="2179774C" w:rsidR="00F15C7B" w:rsidRDefault="000445BA" w:rsidP="009A76C0">
      <w:pPr>
        <w:ind w:firstLineChars="100" w:firstLine="220"/>
        <w:rPr>
          <w:rFonts w:ascii="Meiryo UI" w:eastAsia="Meiryo UI" w:hAnsi="Meiryo UI"/>
          <w:color w:val="000000" w:themeColor="text1"/>
        </w:rPr>
      </w:pPr>
      <w:r>
        <w:rPr>
          <w:rFonts w:ascii="Meiryo UI" w:eastAsia="Meiryo UI" w:hAnsi="Meiryo UI" w:hint="eastAsia"/>
          <w:color w:val="000000" w:themeColor="text1"/>
        </w:rPr>
        <w:t>村上は，異動転入者も含めて全員「分掌希望調査」を実施するとともに（参照：〔★組織マネジメントの実際＞分掌希望調査〕）ある程度の調整段階になると時間や場面が許す範囲で本人面談も行っていました。配置</w:t>
      </w:r>
      <w:r w:rsidR="00D45334">
        <w:rPr>
          <w:rFonts w:ascii="Meiryo UI" w:eastAsia="Meiryo UI" w:hAnsi="Meiryo UI" w:hint="eastAsia"/>
          <w:color w:val="000000" w:themeColor="text1"/>
        </w:rPr>
        <w:t>しようとする</w:t>
      </w:r>
      <w:r>
        <w:rPr>
          <w:rFonts w:ascii="Meiryo UI" w:eastAsia="Meiryo UI" w:hAnsi="Meiryo UI" w:hint="eastAsia"/>
          <w:color w:val="000000" w:themeColor="text1"/>
        </w:rPr>
        <w:t>意図</w:t>
      </w:r>
      <w:r w:rsidR="00D45334">
        <w:rPr>
          <w:rFonts w:ascii="Meiryo UI" w:eastAsia="Meiryo UI" w:hAnsi="Meiryo UI" w:hint="eastAsia"/>
          <w:color w:val="000000" w:themeColor="text1"/>
        </w:rPr>
        <w:t>を伝えたり</w:t>
      </w:r>
      <w:r>
        <w:rPr>
          <w:rFonts w:ascii="Meiryo UI" w:eastAsia="Meiryo UI" w:hAnsi="Meiryo UI" w:hint="eastAsia"/>
          <w:color w:val="000000" w:themeColor="text1"/>
        </w:rPr>
        <w:t>本人意向の背景にあることなどを可能なかぎり把握しておこうとの考え</w:t>
      </w:r>
      <w:r w:rsidR="00D45334">
        <w:rPr>
          <w:rFonts w:ascii="Meiryo UI" w:eastAsia="Meiryo UI" w:hAnsi="Meiryo UI" w:hint="eastAsia"/>
          <w:color w:val="000000" w:themeColor="text1"/>
        </w:rPr>
        <w:t>方から</w:t>
      </w:r>
      <w:r>
        <w:rPr>
          <w:rFonts w:ascii="Meiryo UI" w:eastAsia="Meiryo UI" w:hAnsi="Meiryo UI" w:hint="eastAsia"/>
          <w:color w:val="000000" w:themeColor="text1"/>
        </w:rPr>
        <w:t>です。</w:t>
      </w:r>
    </w:p>
    <w:p w14:paraId="5E0E5F7B" w14:textId="2AF9A375" w:rsidR="00710FA9" w:rsidRDefault="009A76C0" w:rsidP="00E90AD7">
      <w:pPr>
        <w:rPr>
          <w:rFonts w:ascii="Meiryo UI" w:eastAsia="Meiryo UI" w:hAnsi="Meiryo UI"/>
          <w:color w:val="000000" w:themeColor="text1"/>
        </w:rPr>
      </w:pPr>
      <w:r>
        <w:rPr>
          <w:rFonts w:ascii="Meiryo UI" w:eastAsia="Meiryo UI" w:hAnsi="Meiryo UI"/>
          <w:noProof/>
          <w:color w:val="000000" w:themeColor="text1"/>
        </w:rPr>
        <mc:AlternateContent>
          <mc:Choice Requires="wps">
            <w:drawing>
              <wp:anchor distT="0" distB="0" distL="114300" distR="114300" simplePos="0" relativeHeight="251695104" behindDoc="0" locked="0" layoutInCell="1" allowOverlap="1" wp14:anchorId="7469E056" wp14:editId="2597D2D7">
                <wp:simplePos x="0" y="0"/>
                <wp:positionH relativeFrom="column">
                  <wp:posOffset>-184150</wp:posOffset>
                </wp:positionH>
                <wp:positionV relativeFrom="paragraph">
                  <wp:posOffset>44450</wp:posOffset>
                </wp:positionV>
                <wp:extent cx="7058025" cy="2838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58025" cy="2838450"/>
                        </a:xfrm>
                        <a:prstGeom prst="rect">
                          <a:avLst/>
                        </a:prstGeom>
                        <a:noFill/>
                        <a:ln w="6350">
                          <a:noFill/>
                        </a:ln>
                      </wps:spPr>
                      <wps:txbx>
                        <w:txbxContent>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1879"/>
                              <w:gridCol w:w="3827"/>
                              <w:gridCol w:w="3264"/>
                            </w:tblGrid>
                            <w:tr w:rsidR="009A76C0" w14:paraId="02A549B4" w14:textId="77777777" w:rsidTr="00106D7F">
                              <w:trPr>
                                <w:trHeight w:val="416"/>
                              </w:trPr>
                              <w:tc>
                                <w:tcPr>
                                  <w:tcW w:w="2794" w:type="dxa"/>
                                  <w:gridSpan w:val="2"/>
                                  <w:vAlign w:val="center"/>
                                </w:tcPr>
                                <w:p w14:paraId="31F56175"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タイプ</w:t>
                                  </w:r>
                                </w:p>
                              </w:tc>
                              <w:tc>
                                <w:tcPr>
                                  <w:tcW w:w="3827" w:type="dxa"/>
                                  <w:vAlign w:val="center"/>
                                </w:tcPr>
                                <w:p w14:paraId="2DA89D79"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概要</w:t>
                                  </w:r>
                                </w:p>
                              </w:tc>
                              <w:tc>
                                <w:tcPr>
                                  <w:tcW w:w="3264" w:type="dxa"/>
                                  <w:vAlign w:val="center"/>
                                </w:tcPr>
                                <w:p w14:paraId="38ADE7E0"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備考</w:t>
                                  </w:r>
                                </w:p>
                              </w:tc>
                            </w:tr>
                            <w:tr w:rsidR="009A76C0" w14:paraId="4FDA80FB" w14:textId="77777777" w:rsidTr="009C7D8C">
                              <w:trPr>
                                <w:trHeight w:val="1206"/>
                              </w:trPr>
                              <w:tc>
                                <w:tcPr>
                                  <w:tcW w:w="915" w:type="dxa"/>
                                  <w:vAlign w:val="center"/>
                                </w:tcPr>
                                <w:p w14:paraId="1A094341" w14:textId="35C5510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w:t>
                                  </w:r>
                                  <w:r w:rsidR="00106D7F">
                                    <w:rPr>
                                      <w:rFonts w:ascii="Meiryo UI" w:eastAsia="Meiryo UI" w:hAnsi="Meiryo UI" w:hint="eastAsia"/>
                                      <w:color w:val="000000" w:themeColor="text1"/>
                                    </w:rPr>
                                    <w:t>A</w:t>
                                  </w:r>
                                  <w:r>
                                    <w:rPr>
                                      <w:rFonts w:ascii="Meiryo UI" w:eastAsia="Meiryo UI" w:hAnsi="Meiryo UI" w:hint="eastAsia"/>
                                      <w:color w:val="000000" w:themeColor="text1"/>
                                    </w:rPr>
                                    <w:t>〕</w:t>
                                  </w:r>
                                </w:p>
                              </w:tc>
                              <w:tc>
                                <w:tcPr>
                                  <w:tcW w:w="1879" w:type="dxa"/>
                                  <w:vAlign w:val="center"/>
                                </w:tcPr>
                                <w:p w14:paraId="7065C551"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本人希望尊重型</w:t>
                                  </w:r>
                                </w:p>
                              </w:tc>
                              <w:tc>
                                <w:tcPr>
                                  <w:tcW w:w="3827" w:type="dxa"/>
                                  <w:vAlign w:val="center"/>
                                </w:tcPr>
                                <w:p w14:paraId="0B4FA7D2"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「分掌希望調査票」などにより本人の希望を確認・尊重して配置</w:t>
                                  </w:r>
                                </w:p>
                              </w:tc>
                              <w:tc>
                                <w:tcPr>
                                  <w:tcW w:w="3264" w:type="dxa"/>
                                  <w:vAlign w:val="center"/>
                                </w:tcPr>
                                <w:p w14:paraId="09E5CC47"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「手間」が掛かるとともに，希望が全体としてバランス良く出ないと配置調整が難しくなりやすい</w:t>
                                  </w:r>
                                </w:p>
                              </w:tc>
                            </w:tr>
                            <w:tr w:rsidR="009A76C0" w14:paraId="56420BA2" w14:textId="77777777" w:rsidTr="009C7D8C">
                              <w:trPr>
                                <w:trHeight w:val="1206"/>
                              </w:trPr>
                              <w:tc>
                                <w:tcPr>
                                  <w:tcW w:w="915" w:type="dxa"/>
                                  <w:vAlign w:val="center"/>
                                </w:tcPr>
                                <w:p w14:paraId="0C92F813" w14:textId="33BC0DFD"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w:t>
                                  </w:r>
                                  <w:r w:rsidR="00106D7F">
                                    <w:rPr>
                                      <w:rFonts w:ascii="Meiryo UI" w:eastAsia="Meiryo UI" w:hAnsi="Meiryo UI" w:hint="eastAsia"/>
                                      <w:color w:val="000000" w:themeColor="text1"/>
                                    </w:rPr>
                                    <w:t>B</w:t>
                                  </w:r>
                                  <w:r>
                                    <w:rPr>
                                      <w:rFonts w:ascii="Meiryo UI" w:eastAsia="Meiryo UI" w:hAnsi="Meiryo UI" w:hint="eastAsia"/>
                                      <w:color w:val="000000" w:themeColor="text1"/>
                                    </w:rPr>
                                    <w:t>〕</w:t>
                                  </w:r>
                                </w:p>
                              </w:tc>
                              <w:tc>
                                <w:tcPr>
                                  <w:tcW w:w="1879" w:type="dxa"/>
                                  <w:vAlign w:val="center"/>
                                </w:tcPr>
                                <w:p w14:paraId="7D43B10A"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本人希望考慮型</w:t>
                                  </w:r>
                                </w:p>
                              </w:tc>
                              <w:tc>
                                <w:tcPr>
                                  <w:tcW w:w="3827" w:type="dxa"/>
                                  <w:vAlign w:val="center"/>
                                </w:tcPr>
                                <w:p w14:paraId="28EBB90E"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「分掌希望調査票」などにより本人の希望を確認した上で，部分的に考慮しながら校長裁量を優先して配置</w:t>
                                  </w:r>
                                </w:p>
                              </w:tc>
                              <w:tc>
                                <w:tcPr>
                                  <w:tcW w:w="3264" w:type="dxa"/>
                                  <w:vAlign w:val="center"/>
                                </w:tcPr>
                                <w:p w14:paraId="762721A1"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希望尊重の濃淡や配置面でのバランスが悪い場合，不信感に繋がりやすい</w:t>
                                  </w:r>
                                </w:p>
                              </w:tc>
                            </w:tr>
                            <w:tr w:rsidR="009A76C0" w14:paraId="4AAA2027" w14:textId="77777777" w:rsidTr="009C7D8C">
                              <w:trPr>
                                <w:trHeight w:val="1206"/>
                              </w:trPr>
                              <w:tc>
                                <w:tcPr>
                                  <w:tcW w:w="915" w:type="dxa"/>
                                  <w:vAlign w:val="center"/>
                                </w:tcPr>
                                <w:p w14:paraId="3EC5204A" w14:textId="2CA98FD0"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w:t>
                                  </w:r>
                                  <w:r w:rsidR="00106D7F">
                                    <w:rPr>
                                      <w:rFonts w:ascii="Meiryo UI" w:eastAsia="Meiryo UI" w:hAnsi="Meiryo UI" w:hint="eastAsia"/>
                                      <w:color w:val="000000" w:themeColor="text1"/>
                                    </w:rPr>
                                    <w:t>C</w:t>
                                  </w:r>
                                  <w:r>
                                    <w:rPr>
                                      <w:rFonts w:ascii="Meiryo UI" w:eastAsia="Meiryo UI" w:hAnsi="Meiryo UI" w:hint="eastAsia"/>
                                      <w:color w:val="000000" w:themeColor="text1"/>
                                    </w:rPr>
                                    <w:t>〕</w:t>
                                  </w:r>
                                </w:p>
                              </w:tc>
                              <w:tc>
                                <w:tcPr>
                                  <w:tcW w:w="1879" w:type="dxa"/>
                                  <w:vAlign w:val="center"/>
                                </w:tcPr>
                                <w:p w14:paraId="2B7499F1"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校長裁量型</w:t>
                                  </w:r>
                                </w:p>
                              </w:tc>
                              <w:tc>
                                <w:tcPr>
                                  <w:tcW w:w="3827" w:type="dxa"/>
                                  <w:vAlign w:val="center"/>
                                </w:tcPr>
                                <w:p w14:paraId="33426AF9"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「分掌希望調査票」等を用いずに，校長の本人把握に基づいて，適材適所的に校長裁量により配置</w:t>
                                  </w:r>
                                </w:p>
                              </w:tc>
                              <w:tc>
                                <w:tcPr>
                                  <w:tcW w:w="3264" w:type="dxa"/>
                                  <w:vAlign w:val="center"/>
                                </w:tcPr>
                                <w:p w14:paraId="160EA3AF"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意図的な人材配置がしやすいが，配置意図が受けとめられない場合，不信感に繋がりやすい</w:t>
                                  </w:r>
                                </w:p>
                              </w:tc>
                            </w:tr>
                          </w:tbl>
                          <w:p w14:paraId="0FD08FE2" w14:textId="77777777" w:rsidR="009A76C0" w:rsidRPr="009A76C0" w:rsidRDefault="009A7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9E056" id="テキスト ボックス 2" o:spid="_x0000_s1030" type="#_x0000_t202" style="position:absolute;left:0;text-align:left;margin-left:-14.5pt;margin-top:3.5pt;width:555.75pt;height:2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" filled="f" stroked="f" strokeweight=".5pt">
                <v:textbox>
                  <w:txbxContent>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1879"/>
                        <w:gridCol w:w="3827"/>
                        <w:gridCol w:w="3264"/>
                      </w:tblGrid>
                      <w:tr w:rsidR="009A76C0" w14:paraId="02A549B4" w14:textId="77777777" w:rsidTr="00106D7F">
                        <w:trPr>
                          <w:trHeight w:val="416"/>
                        </w:trPr>
                        <w:tc>
                          <w:tcPr>
                            <w:tcW w:w="2794" w:type="dxa"/>
                            <w:gridSpan w:val="2"/>
                            <w:vAlign w:val="center"/>
                          </w:tcPr>
                          <w:p w14:paraId="31F56175"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タイプ</w:t>
                            </w:r>
                          </w:p>
                        </w:tc>
                        <w:tc>
                          <w:tcPr>
                            <w:tcW w:w="3827" w:type="dxa"/>
                            <w:vAlign w:val="center"/>
                          </w:tcPr>
                          <w:p w14:paraId="2DA89D79"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概要</w:t>
                            </w:r>
                          </w:p>
                        </w:tc>
                        <w:tc>
                          <w:tcPr>
                            <w:tcW w:w="3264" w:type="dxa"/>
                            <w:vAlign w:val="center"/>
                          </w:tcPr>
                          <w:p w14:paraId="38ADE7E0"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備考</w:t>
                            </w:r>
                          </w:p>
                        </w:tc>
                      </w:tr>
                      <w:tr w:rsidR="009A76C0" w14:paraId="4FDA80FB" w14:textId="77777777" w:rsidTr="009C7D8C">
                        <w:trPr>
                          <w:trHeight w:val="1206"/>
                        </w:trPr>
                        <w:tc>
                          <w:tcPr>
                            <w:tcW w:w="915" w:type="dxa"/>
                            <w:vAlign w:val="center"/>
                          </w:tcPr>
                          <w:p w14:paraId="1A094341" w14:textId="35C5510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w:t>
                            </w:r>
                            <w:r w:rsidR="00106D7F">
                              <w:rPr>
                                <w:rFonts w:ascii="Meiryo UI" w:eastAsia="Meiryo UI" w:hAnsi="Meiryo UI" w:hint="eastAsia"/>
                                <w:color w:val="000000" w:themeColor="text1"/>
                              </w:rPr>
                              <w:t>A</w:t>
                            </w:r>
                            <w:r>
                              <w:rPr>
                                <w:rFonts w:ascii="Meiryo UI" w:eastAsia="Meiryo UI" w:hAnsi="Meiryo UI" w:hint="eastAsia"/>
                                <w:color w:val="000000" w:themeColor="text1"/>
                              </w:rPr>
                              <w:t>〕</w:t>
                            </w:r>
                          </w:p>
                        </w:tc>
                        <w:tc>
                          <w:tcPr>
                            <w:tcW w:w="1879" w:type="dxa"/>
                            <w:vAlign w:val="center"/>
                          </w:tcPr>
                          <w:p w14:paraId="7065C551"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本人希望尊重型</w:t>
                            </w:r>
                          </w:p>
                        </w:tc>
                        <w:tc>
                          <w:tcPr>
                            <w:tcW w:w="3827" w:type="dxa"/>
                            <w:vAlign w:val="center"/>
                          </w:tcPr>
                          <w:p w14:paraId="0B4FA7D2"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「分掌希望調査票」などにより本人の希望を確認・尊重して配置</w:t>
                            </w:r>
                          </w:p>
                        </w:tc>
                        <w:tc>
                          <w:tcPr>
                            <w:tcW w:w="3264" w:type="dxa"/>
                            <w:vAlign w:val="center"/>
                          </w:tcPr>
                          <w:p w14:paraId="09E5CC47"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「手間」が掛かるとともに，希望が全体としてバランス良く出ないと配置調整が難しくなりやすい</w:t>
                            </w:r>
                          </w:p>
                        </w:tc>
                      </w:tr>
                      <w:tr w:rsidR="009A76C0" w14:paraId="56420BA2" w14:textId="77777777" w:rsidTr="009C7D8C">
                        <w:trPr>
                          <w:trHeight w:val="1206"/>
                        </w:trPr>
                        <w:tc>
                          <w:tcPr>
                            <w:tcW w:w="915" w:type="dxa"/>
                            <w:vAlign w:val="center"/>
                          </w:tcPr>
                          <w:p w14:paraId="0C92F813" w14:textId="33BC0DFD"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w:t>
                            </w:r>
                            <w:r w:rsidR="00106D7F">
                              <w:rPr>
                                <w:rFonts w:ascii="Meiryo UI" w:eastAsia="Meiryo UI" w:hAnsi="Meiryo UI" w:hint="eastAsia"/>
                                <w:color w:val="000000" w:themeColor="text1"/>
                              </w:rPr>
                              <w:t>B</w:t>
                            </w:r>
                            <w:r>
                              <w:rPr>
                                <w:rFonts w:ascii="Meiryo UI" w:eastAsia="Meiryo UI" w:hAnsi="Meiryo UI" w:hint="eastAsia"/>
                                <w:color w:val="000000" w:themeColor="text1"/>
                              </w:rPr>
                              <w:t>〕</w:t>
                            </w:r>
                          </w:p>
                        </w:tc>
                        <w:tc>
                          <w:tcPr>
                            <w:tcW w:w="1879" w:type="dxa"/>
                            <w:vAlign w:val="center"/>
                          </w:tcPr>
                          <w:p w14:paraId="7D43B10A"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本人希望考慮型</w:t>
                            </w:r>
                          </w:p>
                        </w:tc>
                        <w:tc>
                          <w:tcPr>
                            <w:tcW w:w="3827" w:type="dxa"/>
                            <w:vAlign w:val="center"/>
                          </w:tcPr>
                          <w:p w14:paraId="28EBB90E"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「分掌希望調査票」などにより本人の希望を確認した上で，部分的に考慮しながら校長裁量を優先して配置</w:t>
                            </w:r>
                          </w:p>
                        </w:tc>
                        <w:tc>
                          <w:tcPr>
                            <w:tcW w:w="3264" w:type="dxa"/>
                            <w:vAlign w:val="center"/>
                          </w:tcPr>
                          <w:p w14:paraId="762721A1"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希望尊重の濃淡や配置面でのバランスが悪い場合，不信感に繋がりやすい</w:t>
                            </w:r>
                          </w:p>
                        </w:tc>
                      </w:tr>
                      <w:tr w:rsidR="009A76C0" w14:paraId="4AAA2027" w14:textId="77777777" w:rsidTr="009C7D8C">
                        <w:trPr>
                          <w:trHeight w:val="1206"/>
                        </w:trPr>
                        <w:tc>
                          <w:tcPr>
                            <w:tcW w:w="915" w:type="dxa"/>
                            <w:vAlign w:val="center"/>
                          </w:tcPr>
                          <w:p w14:paraId="3EC5204A" w14:textId="2CA98FD0"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w:t>
                            </w:r>
                            <w:r w:rsidR="00106D7F">
                              <w:rPr>
                                <w:rFonts w:ascii="Meiryo UI" w:eastAsia="Meiryo UI" w:hAnsi="Meiryo UI" w:hint="eastAsia"/>
                                <w:color w:val="000000" w:themeColor="text1"/>
                              </w:rPr>
                              <w:t>C</w:t>
                            </w:r>
                            <w:r>
                              <w:rPr>
                                <w:rFonts w:ascii="Meiryo UI" w:eastAsia="Meiryo UI" w:hAnsi="Meiryo UI" w:hint="eastAsia"/>
                                <w:color w:val="000000" w:themeColor="text1"/>
                              </w:rPr>
                              <w:t>〕</w:t>
                            </w:r>
                          </w:p>
                        </w:tc>
                        <w:tc>
                          <w:tcPr>
                            <w:tcW w:w="1879" w:type="dxa"/>
                            <w:vAlign w:val="center"/>
                          </w:tcPr>
                          <w:p w14:paraId="2B7499F1" w14:textId="77777777" w:rsidR="009A76C0" w:rsidRDefault="009A76C0" w:rsidP="009A76C0">
                            <w:pPr>
                              <w:jc w:val="center"/>
                              <w:rPr>
                                <w:rFonts w:ascii="Meiryo UI" w:eastAsia="Meiryo UI" w:hAnsi="Meiryo UI"/>
                                <w:color w:val="000000" w:themeColor="text1"/>
                              </w:rPr>
                            </w:pPr>
                            <w:r>
                              <w:rPr>
                                <w:rFonts w:ascii="Meiryo UI" w:eastAsia="Meiryo UI" w:hAnsi="Meiryo UI" w:hint="eastAsia"/>
                                <w:color w:val="000000" w:themeColor="text1"/>
                              </w:rPr>
                              <w:t>校長裁量型</w:t>
                            </w:r>
                          </w:p>
                        </w:tc>
                        <w:tc>
                          <w:tcPr>
                            <w:tcW w:w="3827" w:type="dxa"/>
                            <w:vAlign w:val="center"/>
                          </w:tcPr>
                          <w:p w14:paraId="33426AF9"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「分掌希望調査票」等を用いずに，校長の本人把握に基づいて，適材適所的に校長裁量により配置</w:t>
                            </w:r>
                          </w:p>
                        </w:tc>
                        <w:tc>
                          <w:tcPr>
                            <w:tcW w:w="3264" w:type="dxa"/>
                            <w:vAlign w:val="center"/>
                          </w:tcPr>
                          <w:p w14:paraId="160EA3AF" w14:textId="77777777" w:rsidR="009A76C0" w:rsidRDefault="009A76C0" w:rsidP="009A76C0">
                            <w:pPr>
                              <w:rPr>
                                <w:rFonts w:ascii="Meiryo UI" w:eastAsia="Meiryo UI" w:hAnsi="Meiryo UI"/>
                                <w:color w:val="000000" w:themeColor="text1"/>
                              </w:rPr>
                            </w:pPr>
                            <w:r>
                              <w:rPr>
                                <w:rFonts w:ascii="Meiryo UI" w:eastAsia="Meiryo UI" w:hAnsi="Meiryo UI" w:hint="eastAsia"/>
                                <w:color w:val="000000" w:themeColor="text1"/>
                              </w:rPr>
                              <w:t>意図的な人材配置がしやすいが，配置意図が受けとめられない場合，不信感に繋がりやすい</w:t>
                            </w:r>
                          </w:p>
                        </w:tc>
                      </w:tr>
                    </w:tbl>
                    <w:p w14:paraId="0FD08FE2" w14:textId="77777777" w:rsidR="009A76C0" w:rsidRPr="009A76C0" w:rsidRDefault="009A76C0"/>
                  </w:txbxContent>
                </v:textbox>
              </v:shape>
            </w:pict>
          </mc:Fallback>
        </mc:AlternateContent>
      </w:r>
    </w:p>
    <w:p w14:paraId="0BF9211F" w14:textId="10A74EDE" w:rsidR="00FE5BFD" w:rsidRDefault="00FE5BFD" w:rsidP="00E90AD7">
      <w:pPr>
        <w:rPr>
          <w:rFonts w:ascii="Meiryo UI" w:eastAsia="Meiryo UI" w:hAnsi="Meiryo UI"/>
          <w:color w:val="000000" w:themeColor="text1"/>
        </w:rPr>
      </w:pPr>
    </w:p>
    <w:p w14:paraId="3D382B58" w14:textId="2EE3981A" w:rsidR="009A76C0" w:rsidRDefault="009A76C0" w:rsidP="00E90AD7">
      <w:pPr>
        <w:rPr>
          <w:rFonts w:ascii="Meiryo UI" w:eastAsia="Meiryo UI" w:hAnsi="Meiryo UI"/>
          <w:color w:val="000000" w:themeColor="text1"/>
        </w:rPr>
      </w:pPr>
    </w:p>
    <w:p w14:paraId="6C4EDBB5" w14:textId="284FACC9" w:rsidR="009A76C0" w:rsidRDefault="009A76C0" w:rsidP="00E90AD7">
      <w:pPr>
        <w:rPr>
          <w:rFonts w:ascii="Meiryo UI" w:eastAsia="Meiryo UI" w:hAnsi="Meiryo UI"/>
          <w:color w:val="000000" w:themeColor="text1"/>
        </w:rPr>
      </w:pPr>
    </w:p>
    <w:p w14:paraId="13A46294" w14:textId="24668D27" w:rsidR="009A76C0" w:rsidRDefault="009A76C0" w:rsidP="00E90AD7">
      <w:pPr>
        <w:rPr>
          <w:rFonts w:ascii="Meiryo UI" w:eastAsia="Meiryo UI" w:hAnsi="Meiryo UI"/>
          <w:color w:val="000000" w:themeColor="text1"/>
        </w:rPr>
      </w:pPr>
    </w:p>
    <w:p w14:paraId="0D41CC4A" w14:textId="3046F26C" w:rsidR="009A76C0" w:rsidRDefault="009A76C0" w:rsidP="00E90AD7">
      <w:pPr>
        <w:rPr>
          <w:rFonts w:ascii="Meiryo UI" w:eastAsia="Meiryo UI" w:hAnsi="Meiryo UI"/>
          <w:color w:val="000000" w:themeColor="text1"/>
        </w:rPr>
      </w:pPr>
    </w:p>
    <w:p w14:paraId="2CCEF446" w14:textId="1A7DEF82" w:rsidR="009A76C0" w:rsidRDefault="009A76C0" w:rsidP="00E90AD7">
      <w:pPr>
        <w:rPr>
          <w:rFonts w:ascii="Meiryo UI" w:eastAsia="Meiryo UI" w:hAnsi="Meiryo UI"/>
          <w:color w:val="000000" w:themeColor="text1"/>
        </w:rPr>
      </w:pPr>
    </w:p>
    <w:p w14:paraId="6C5A0C0A" w14:textId="558CD637" w:rsidR="009A76C0" w:rsidRDefault="009A76C0" w:rsidP="00E90AD7">
      <w:pPr>
        <w:rPr>
          <w:rFonts w:ascii="Meiryo UI" w:eastAsia="Meiryo UI" w:hAnsi="Meiryo UI"/>
          <w:color w:val="000000" w:themeColor="text1"/>
        </w:rPr>
      </w:pPr>
    </w:p>
    <w:p w14:paraId="1702DC1E" w14:textId="63C32018" w:rsidR="009A76C0" w:rsidRDefault="009A76C0" w:rsidP="00E90AD7">
      <w:pPr>
        <w:rPr>
          <w:rFonts w:ascii="Meiryo UI" w:eastAsia="Meiryo UI" w:hAnsi="Meiryo UI"/>
          <w:color w:val="000000" w:themeColor="text1"/>
        </w:rPr>
      </w:pPr>
    </w:p>
    <w:p w14:paraId="4FB33792" w14:textId="2967C9BC" w:rsidR="009A76C0" w:rsidRDefault="009A76C0" w:rsidP="00E90AD7">
      <w:pPr>
        <w:rPr>
          <w:rFonts w:ascii="Meiryo UI" w:eastAsia="Meiryo UI" w:hAnsi="Meiryo UI"/>
          <w:color w:val="000000" w:themeColor="text1"/>
        </w:rPr>
      </w:pPr>
    </w:p>
    <w:p w14:paraId="0DB30824" w14:textId="284C1490" w:rsidR="009A76C0" w:rsidRDefault="009A76C0" w:rsidP="00E90AD7">
      <w:pPr>
        <w:rPr>
          <w:rFonts w:ascii="Meiryo UI" w:eastAsia="Meiryo UI" w:hAnsi="Meiryo UI"/>
          <w:color w:val="000000" w:themeColor="text1"/>
        </w:rPr>
      </w:pPr>
    </w:p>
    <w:p w14:paraId="09BD96BB" w14:textId="494C432C" w:rsidR="009A76C0" w:rsidRDefault="009A76C0" w:rsidP="00E90AD7">
      <w:pPr>
        <w:rPr>
          <w:rFonts w:ascii="Meiryo UI" w:eastAsia="Meiryo UI" w:hAnsi="Meiryo UI"/>
          <w:color w:val="000000" w:themeColor="text1"/>
        </w:rPr>
      </w:pPr>
    </w:p>
    <w:p w14:paraId="0DB9D484" w14:textId="2D1A8427" w:rsidR="009A76C0" w:rsidRDefault="009A76C0" w:rsidP="00E90AD7">
      <w:pPr>
        <w:rPr>
          <w:rFonts w:ascii="Meiryo UI" w:eastAsia="Meiryo UI" w:hAnsi="Meiryo UI"/>
          <w:color w:val="000000" w:themeColor="text1"/>
        </w:rPr>
      </w:pPr>
    </w:p>
    <w:p w14:paraId="6D4C887C" w14:textId="2C1CDF5B" w:rsidR="009A76C0" w:rsidRDefault="009A76C0" w:rsidP="00E90AD7">
      <w:pPr>
        <w:rPr>
          <w:rFonts w:ascii="Meiryo UI" w:eastAsia="Meiryo UI" w:hAnsi="Meiryo UI"/>
          <w:color w:val="000000" w:themeColor="text1"/>
        </w:rPr>
      </w:pPr>
    </w:p>
    <w:p w14:paraId="6AB16585" w14:textId="329099C0" w:rsidR="009A76C0" w:rsidRDefault="009A76C0" w:rsidP="00E90AD7">
      <w:pPr>
        <w:rPr>
          <w:rFonts w:ascii="Meiryo UI" w:eastAsia="Meiryo UI" w:hAnsi="Meiryo UI"/>
          <w:color w:val="000000" w:themeColor="text1"/>
        </w:rPr>
      </w:pPr>
    </w:p>
    <w:p w14:paraId="084B2197" w14:textId="77777777" w:rsidR="009A76C0" w:rsidRDefault="009A76C0" w:rsidP="00E90AD7">
      <w:pPr>
        <w:rPr>
          <w:rFonts w:ascii="Meiryo UI" w:eastAsia="Meiryo UI" w:hAnsi="Meiryo UI"/>
          <w:color w:val="000000" w:themeColor="text1"/>
        </w:rPr>
      </w:pPr>
    </w:p>
    <w:p w14:paraId="74DA5836" w14:textId="6E0BAA89" w:rsidR="00FE5BFD" w:rsidRPr="00B55600" w:rsidRDefault="00FE5BFD" w:rsidP="00E90AD7">
      <w:pPr>
        <w:rPr>
          <w:rFonts w:ascii="Meiryo UI" w:eastAsia="Meiryo UI" w:hAnsi="Meiryo UI"/>
          <w:color w:val="C00000"/>
        </w:rPr>
      </w:pPr>
      <w:r w:rsidRPr="00B55600">
        <w:rPr>
          <w:rFonts w:ascii="Meiryo UI" w:eastAsia="Meiryo UI" w:hAnsi="Meiryo UI" w:hint="eastAsia"/>
          <w:color w:val="C00000"/>
        </w:rPr>
        <w:t>《校内人事配置の実際手順例》</w:t>
      </w:r>
    </w:p>
    <w:p w14:paraId="56EFDE45" w14:textId="65269ED9" w:rsidR="00C55686" w:rsidRPr="00C4042B" w:rsidRDefault="0029248A" w:rsidP="00E90AD7">
      <w:pPr>
        <w:rPr>
          <w:rFonts w:ascii="Meiryo UI" w:eastAsia="Meiryo UI" w:hAnsi="Meiryo UI"/>
          <w:color w:val="000000" w:themeColor="text1"/>
        </w:rPr>
      </w:pPr>
      <w:r>
        <w:rPr>
          <w:rFonts w:ascii="Meiryo UI" w:eastAsia="Meiryo UI" w:hAnsi="Meiryo UI" w:hint="eastAsia"/>
          <w:color w:val="000000" w:themeColor="text1"/>
        </w:rPr>
        <w:t xml:space="preserve">　次の資料は，村上が使用していた図表をサンプル的に整理し直したものです。この図表で調整・整理</w:t>
      </w:r>
      <w:r w:rsidR="002D127D">
        <w:rPr>
          <w:rFonts w:ascii="Meiryo UI" w:eastAsia="Meiryo UI" w:hAnsi="Meiryo UI" w:hint="eastAsia"/>
          <w:color w:val="000000" w:themeColor="text1"/>
        </w:rPr>
        <w:t>する前提になる</w:t>
      </w:r>
      <w:r>
        <w:rPr>
          <w:rFonts w:ascii="Meiryo UI" w:eastAsia="Meiryo UI" w:hAnsi="Meiryo UI" w:hint="eastAsia"/>
          <w:color w:val="000000" w:themeColor="text1"/>
        </w:rPr>
        <w:t>前段の組織づくり</w:t>
      </w:r>
      <w:r w:rsidR="002D127D">
        <w:rPr>
          <w:rFonts w:ascii="Meiryo UI" w:eastAsia="Meiryo UI" w:hAnsi="Meiryo UI" w:hint="eastAsia"/>
          <w:color w:val="000000" w:themeColor="text1"/>
        </w:rPr>
        <w:t>について</w:t>
      </w:r>
      <w:r>
        <w:rPr>
          <w:rFonts w:ascii="Meiryo UI" w:eastAsia="Meiryo UI" w:hAnsi="Meiryo UI" w:hint="eastAsia"/>
          <w:color w:val="000000" w:themeColor="text1"/>
        </w:rPr>
        <w:t>は上述していますが，合わせて，</w:t>
      </w:r>
      <w:r w:rsidR="00C4042B">
        <w:rPr>
          <w:rFonts w:ascii="Meiryo UI" w:eastAsia="Meiryo UI" w:hAnsi="Meiryo UI" w:hint="eastAsia"/>
          <w:color w:val="000000" w:themeColor="text1"/>
        </w:rPr>
        <w:t>次の基本的なフレームを固めておくことが大事になります。</w:t>
      </w:r>
    </w:p>
    <w:p w14:paraId="238FF706" w14:textId="07043AC8" w:rsidR="004A3678" w:rsidRDefault="00C55686" w:rsidP="00E90AD7">
      <w:pPr>
        <w:rPr>
          <w:rFonts w:ascii="Meiryo UI" w:eastAsia="Meiryo UI" w:hAnsi="Meiryo UI"/>
          <w:color w:val="000000" w:themeColor="text1"/>
        </w:rPr>
      </w:pPr>
      <w:r>
        <w:rPr>
          <w:rFonts w:ascii="Meiryo UI" w:eastAsia="Meiryo UI" w:hAnsi="Meiryo UI" w:hint="eastAsia"/>
          <w:color w:val="000000" w:themeColor="text1"/>
        </w:rPr>
        <w:t>（１）</w:t>
      </w:r>
      <w:r w:rsidR="0029248A">
        <w:rPr>
          <w:rFonts w:ascii="Meiryo UI" w:eastAsia="Meiryo UI" w:hAnsi="Meiryo UI" w:hint="eastAsia"/>
          <w:color w:val="000000" w:themeColor="text1"/>
        </w:rPr>
        <w:t>「分掌希望調査」の実施</w:t>
      </w:r>
      <w:r w:rsidR="003A57FE">
        <w:rPr>
          <w:rFonts w:ascii="Meiryo UI" w:eastAsia="Meiryo UI" w:hAnsi="Meiryo UI" w:hint="eastAsia"/>
          <w:color w:val="000000" w:themeColor="text1"/>
        </w:rPr>
        <w:t xml:space="preserve">と集計化　⇒　</w:t>
      </w:r>
      <w:r w:rsidR="00106D7F">
        <w:rPr>
          <w:rFonts w:ascii="Meiryo UI" w:eastAsia="Meiryo UI" w:hAnsi="Meiryo UI" w:hint="eastAsia"/>
          <w:color w:val="000000" w:themeColor="text1"/>
        </w:rPr>
        <w:t>「</w:t>
      </w:r>
      <w:r w:rsidR="003A57FE">
        <w:rPr>
          <w:rFonts w:ascii="Meiryo UI" w:eastAsia="Meiryo UI" w:hAnsi="Meiryo UI" w:hint="eastAsia"/>
          <w:color w:val="000000" w:themeColor="text1"/>
        </w:rPr>
        <w:t>集計サンプル</w:t>
      </w:r>
      <w:r w:rsidR="00106D7F">
        <w:rPr>
          <w:rFonts w:ascii="Meiryo UI" w:eastAsia="Meiryo UI" w:hAnsi="Meiryo UI" w:hint="eastAsia"/>
          <w:color w:val="000000" w:themeColor="text1"/>
        </w:rPr>
        <w:t>」</w:t>
      </w:r>
      <w:r w:rsidR="003A57FE">
        <w:rPr>
          <w:rFonts w:ascii="Meiryo UI" w:eastAsia="Meiryo UI" w:hAnsi="Meiryo UI" w:hint="eastAsia"/>
          <w:color w:val="000000" w:themeColor="text1"/>
        </w:rPr>
        <w:t>を掲載しておきます。</w:t>
      </w:r>
    </w:p>
    <w:p w14:paraId="3D22B3B9" w14:textId="77777777" w:rsidR="008F6A6F" w:rsidRDefault="004A3678" w:rsidP="00E90AD7">
      <w:pPr>
        <w:rPr>
          <w:rFonts w:ascii="Meiryo UI" w:eastAsia="Meiryo UI" w:hAnsi="Meiryo UI"/>
          <w:color w:val="000000" w:themeColor="text1"/>
        </w:rPr>
      </w:pPr>
      <w:r>
        <w:rPr>
          <w:rFonts w:ascii="Meiryo UI" w:eastAsia="Meiryo UI" w:hAnsi="Meiryo UI" w:hint="eastAsia"/>
          <w:color w:val="000000" w:themeColor="text1"/>
        </w:rPr>
        <w:t>（２）</w:t>
      </w:r>
      <w:r w:rsidR="0029248A">
        <w:rPr>
          <w:rFonts w:ascii="Meiryo UI" w:eastAsia="Meiryo UI" w:hAnsi="Meiryo UI" w:hint="eastAsia"/>
          <w:color w:val="000000" w:themeColor="text1"/>
        </w:rPr>
        <w:t>教員定数に基づく人役の確定</w:t>
      </w:r>
      <w:r w:rsidR="00373CEC">
        <w:rPr>
          <w:rFonts w:ascii="Meiryo UI" w:eastAsia="Meiryo UI" w:hAnsi="Meiryo UI" w:hint="eastAsia"/>
          <w:color w:val="000000" w:themeColor="text1"/>
        </w:rPr>
        <w:t xml:space="preserve">　・・・　</w:t>
      </w:r>
      <w:r w:rsidR="0029248A">
        <w:rPr>
          <w:rFonts w:ascii="Meiryo UI" w:eastAsia="Meiryo UI" w:hAnsi="Meiryo UI" w:hint="eastAsia"/>
          <w:color w:val="000000" w:themeColor="text1"/>
        </w:rPr>
        <w:t>臨採加配等があると人役に変更が出る場合</w:t>
      </w:r>
      <w:r w:rsidR="008F6A6F">
        <w:rPr>
          <w:rFonts w:ascii="Meiryo UI" w:eastAsia="Meiryo UI" w:hAnsi="Meiryo UI" w:hint="eastAsia"/>
          <w:color w:val="000000" w:themeColor="text1"/>
        </w:rPr>
        <w:t>や</w:t>
      </w:r>
      <w:r w:rsidR="0029248A">
        <w:rPr>
          <w:rFonts w:ascii="Meiryo UI" w:eastAsia="Meiryo UI" w:hAnsi="Meiryo UI" w:hint="eastAsia"/>
          <w:color w:val="000000" w:themeColor="text1"/>
        </w:rPr>
        <w:t>，兼務等があると人役を</w:t>
      </w:r>
    </w:p>
    <w:p w14:paraId="779424DA" w14:textId="77559878" w:rsidR="00373CEC" w:rsidRDefault="0029248A" w:rsidP="008F6A6F">
      <w:pPr>
        <w:ind w:firstLineChars="900" w:firstLine="1977"/>
        <w:rPr>
          <w:rFonts w:ascii="Meiryo UI" w:eastAsia="Meiryo UI" w:hAnsi="Meiryo UI"/>
          <w:color w:val="000000" w:themeColor="text1"/>
        </w:rPr>
      </w:pPr>
      <w:r>
        <w:rPr>
          <w:rFonts w:ascii="Meiryo UI" w:eastAsia="Meiryo UI" w:hAnsi="Meiryo UI" w:hint="eastAsia"/>
          <w:color w:val="000000" w:themeColor="text1"/>
        </w:rPr>
        <w:t>例えば〔0.5人役〕</w:t>
      </w:r>
      <w:r w:rsidR="00451732">
        <w:rPr>
          <w:rFonts w:ascii="Meiryo UI" w:eastAsia="Meiryo UI" w:hAnsi="Meiryo UI" w:hint="eastAsia"/>
          <w:color w:val="000000" w:themeColor="text1"/>
        </w:rPr>
        <w:t>設定する</w:t>
      </w:r>
      <w:r w:rsidR="00C55686">
        <w:rPr>
          <w:rFonts w:ascii="Meiryo UI" w:eastAsia="Meiryo UI" w:hAnsi="Meiryo UI" w:hint="eastAsia"/>
          <w:color w:val="000000" w:themeColor="text1"/>
        </w:rPr>
        <w:t>場合など</w:t>
      </w:r>
      <w:r w:rsidR="00373CEC">
        <w:rPr>
          <w:rFonts w:ascii="Meiryo UI" w:eastAsia="Meiryo UI" w:hAnsi="Meiryo UI" w:hint="eastAsia"/>
          <w:color w:val="000000" w:themeColor="text1"/>
        </w:rPr>
        <w:t>の考慮要素があります</w:t>
      </w:r>
    </w:p>
    <w:p w14:paraId="373A5AC0" w14:textId="77777777" w:rsidR="00A1529A" w:rsidRDefault="00373CEC" w:rsidP="00373CEC">
      <w:pPr>
        <w:rPr>
          <w:rFonts w:ascii="Meiryo UI" w:eastAsia="Meiryo UI" w:hAnsi="Meiryo UI"/>
          <w:color w:val="000000" w:themeColor="text1"/>
        </w:rPr>
      </w:pPr>
      <w:r>
        <w:rPr>
          <w:rFonts w:ascii="Meiryo UI" w:eastAsia="Meiryo UI" w:hAnsi="Meiryo UI" w:hint="eastAsia"/>
          <w:color w:val="000000" w:themeColor="text1"/>
        </w:rPr>
        <w:t>（３）</w:t>
      </w:r>
      <w:r w:rsidR="00C55686">
        <w:rPr>
          <w:rFonts w:ascii="Meiryo UI" w:eastAsia="Meiryo UI" w:hAnsi="Meiryo UI" w:hint="eastAsia"/>
          <w:color w:val="000000" w:themeColor="text1"/>
        </w:rPr>
        <w:t>分掌等の業務内容に見合う</w:t>
      </w:r>
      <w:r w:rsidR="00106D7F">
        <w:rPr>
          <w:rFonts w:ascii="Meiryo UI" w:eastAsia="Meiryo UI" w:hAnsi="Meiryo UI" w:hint="eastAsia"/>
          <w:color w:val="000000" w:themeColor="text1"/>
        </w:rPr>
        <w:t>部署ごとの</w:t>
      </w:r>
      <w:r w:rsidR="00C55686">
        <w:rPr>
          <w:rFonts w:ascii="Meiryo UI" w:eastAsia="Meiryo UI" w:hAnsi="Meiryo UI" w:hint="eastAsia"/>
          <w:color w:val="000000" w:themeColor="text1"/>
        </w:rPr>
        <w:t>業務人役の確定</w:t>
      </w:r>
      <w:r w:rsidR="008F6A6F">
        <w:rPr>
          <w:rFonts w:ascii="Meiryo UI" w:eastAsia="Meiryo UI" w:hAnsi="Meiryo UI" w:hint="eastAsia"/>
          <w:color w:val="000000" w:themeColor="text1"/>
        </w:rPr>
        <w:t xml:space="preserve">　・・・　部署ごとの配置人数は，業務内容を精査して業</w:t>
      </w:r>
    </w:p>
    <w:p w14:paraId="5F6ED1AC" w14:textId="77777777" w:rsidR="00A1529A" w:rsidRDefault="008F6A6F" w:rsidP="008F6A6F">
      <w:pPr>
        <w:ind w:firstLineChars="900" w:firstLine="1977"/>
        <w:rPr>
          <w:rFonts w:ascii="Meiryo UI" w:eastAsia="Meiryo UI" w:hAnsi="Meiryo UI"/>
          <w:color w:val="000000" w:themeColor="text1"/>
        </w:rPr>
      </w:pPr>
      <w:r>
        <w:rPr>
          <w:rFonts w:ascii="Meiryo UI" w:eastAsia="Meiryo UI" w:hAnsi="Meiryo UI" w:hint="eastAsia"/>
          <w:color w:val="000000" w:themeColor="text1"/>
        </w:rPr>
        <w:t>務人役を設定する必要がありますが，便宜的な配置人数調整を年度ごとに行ってきた経緯などが重</w:t>
      </w:r>
    </w:p>
    <w:p w14:paraId="69A42A57" w14:textId="396E9AE3" w:rsidR="00C4042B" w:rsidRDefault="008F6A6F" w:rsidP="008F6A6F">
      <w:pPr>
        <w:ind w:firstLineChars="900" w:firstLine="1977"/>
        <w:rPr>
          <w:rFonts w:ascii="Meiryo UI" w:eastAsia="Meiryo UI" w:hAnsi="Meiryo UI"/>
          <w:color w:val="000000" w:themeColor="text1"/>
        </w:rPr>
      </w:pPr>
      <w:r>
        <w:rPr>
          <w:rFonts w:ascii="Meiryo UI" w:eastAsia="Meiryo UI" w:hAnsi="Meiryo UI" w:hint="eastAsia"/>
          <w:color w:val="000000" w:themeColor="text1"/>
        </w:rPr>
        <w:t>なり，業務人役の吟味や妥当配置人数の吟味が充分とは言えない学校も多くある印象です。</w:t>
      </w:r>
      <w:r w:rsidR="00373CEC">
        <w:rPr>
          <w:rFonts w:ascii="Meiryo UI" w:eastAsia="Meiryo UI" w:hAnsi="Meiryo UI" w:hint="eastAsia"/>
          <w:color w:val="000000" w:themeColor="text1"/>
        </w:rPr>
        <w:t xml:space="preserve">　　</w:t>
      </w:r>
    </w:p>
    <w:p w14:paraId="5BCE070B" w14:textId="77777777" w:rsidR="00883CEC" w:rsidRDefault="00883CEC" w:rsidP="008F6A6F">
      <w:pPr>
        <w:ind w:firstLineChars="900" w:firstLine="1977"/>
        <w:rPr>
          <w:rFonts w:ascii="Meiryo UI" w:eastAsia="Meiryo UI" w:hAnsi="Meiryo UI"/>
          <w:color w:val="000000" w:themeColor="text1"/>
        </w:rPr>
      </w:pPr>
    </w:p>
    <w:p w14:paraId="509A2ED9" w14:textId="25222857" w:rsidR="0029248A" w:rsidRDefault="00883CEC" w:rsidP="00373CEC">
      <w:pPr>
        <w:rPr>
          <w:rFonts w:ascii="Meiryo UI" w:eastAsia="Meiryo UI" w:hAnsi="Meiryo UI"/>
          <w:color w:val="000000" w:themeColor="text1"/>
        </w:rPr>
      </w:pPr>
      <w:r>
        <w:rPr>
          <w:rFonts w:ascii="Meiryo UI" w:eastAsia="Meiryo UI" w:hAnsi="Meiryo UI"/>
          <w:noProof/>
          <w:color w:val="000000" w:themeColor="text1"/>
        </w:rPr>
        <mc:AlternateContent>
          <mc:Choice Requires="wps">
            <w:drawing>
              <wp:anchor distT="0" distB="0" distL="114300" distR="114300" simplePos="0" relativeHeight="251694080" behindDoc="0" locked="0" layoutInCell="1" allowOverlap="1" wp14:anchorId="0C89C7E0" wp14:editId="1C9FCF06">
                <wp:simplePos x="0" y="0"/>
                <wp:positionH relativeFrom="column">
                  <wp:posOffset>44450</wp:posOffset>
                </wp:positionH>
                <wp:positionV relativeFrom="paragraph">
                  <wp:posOffset>158750</wp:posOffset>
                </wp:positionV>
                <wp:extent cx="6800850" cy="5153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00850" cy="5153025"/>
                        </a:xfrm>
                        <a:prstGeom prst="rect">
                          <a:avLst/>
                        </a:prstGeom>
                        <a:noFill/>
                        <a:ln w="6350">
                          <a:noFill/>
                        </a:ln>
                      </wps:spPr>
                      <wps:txbx>
                        <w:txbxContent>
                          <w:p w14:paraId="72F677F4" w14:textId="3BEB2206" w:rsidR="00C55686" w:rsidRDefault="00C55686">
                            <w:r>
                              <w:rPr>
                                <w:noProof/>
                              </w:rPr>
                              <w:drawing>
                                <wp:inline distT="0" distB="0" distL="0" distR="0" wp14:anchorId="468506FD" wp14:editId="2D843DCB">
                                  <wp:extent cx="6477000" cy="4959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6477000" cy="4959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C7E0" id="テキスト ボックス 1" o:spid="_x0000_s1031" type="#_x0000_t202" style="position:absolute;left:0;text-align:left;margin-left:3.5pt;margin-top:12.5pt;width:535.5pt;height:40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" filled="f" stroked="f" strokeweight=".5pt">
                <v:textbox>
                  <w:txbxContent>
                    <w:p w14:paraId="72F677F4" w14:textId="3BEB2206" w:rsidR="00C55686" w:rsidRDefault="00C55686">
                      <w:r>
                        <w:rPr>
                          <w:noProof/>
                        </w:rPr>
                        <w:drawing>
                          <wp:inline distT="0" distB="0" distL="0" distR="0" wp14:anchorId="468506FD" wp14:editId="2D843DCB">
                            <wp:extent cx="6477000" cy="4959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6477000" cy="4959350"/>
                                    </a:xfrm>
                                    <a:prstGeom prst="rect">
                                      <a:avLst/>
                                    </a:prstGeom>
                                  </pic:spPr>
                                </pic:pic>
                              </a:graphicData>
                            </a:graphic>
                          </wp:inline>
                        </w:drawing>
                      </w:r>
                    </w:p>
                  </w:txbxContent>
                </v:textbox>
              </v:shape>
            </w:pict>
          </mc:Fallback>
        </mc:AlternateContent>
      </w:r>
      <w:r w:rsidRPr="00883CEC">
        <w:rPr>
          <w:rFonts w:ascii="Meiryo UI" w:eastAsia="Meiryo UI" w:hAnsi="Meiryo UI" w:hint="eastAsia"/>
          <w:color w:val="006600"/>
        </w:rPr>
        <w:t>【校内人事配置図のサンプル例】</w:t>
      </w:r>
    </w:p>
    <w:p w14:paraId="2B9401CA" w14:textId="439ACFC9" w:rsidR="00C55686" w:rsidRDefault="00C55686" w:rsidP="00E90AD7">
      <w:pPr>
        <w:rPr>
          <w:rFonts w:ascii="Meiryo UI" w:eastAsia="Meiryo UI" w:hAnsi="Meiryo UI"/>
          <w:color w:val="000000" w:themeColor="text1"/>
        </w:rPr>
      </w:pPr>
    </w:p>
    <w:p w14:paraId="177CF439" w14:textId="2FB1F1B2" w:rsidR="00C55686" w:rsidRDefault="00C55686" w:rsidP="00E90AD7">
      <w:pPr>
        <w:rPr>
          <w:rFonts w:ascii="Meiryo UI" w:eastAsia="Meiryo UI" w:hAnsi="Meiryo UI"/>
          <w:color w:val="000000" w:themeColor="text1"/>
        </w:rPr>
      </w:pPr>
    </w:p>
    <w:p w14:paraId="5891FBF9" w14:textId="737C7624" w:rsidR="00C55686" w:rsidRDefault="00C55686" w:rsidP="00E90AD7">
      <w:pPr>
        <w:rPr>
          <w:rFonts w:ascii="Meiryo UI" w:eastAsia="Meiryo UI" w:hAnsi="Meiryo UI"/>
          <w:color w:val="000000" w:themeColor="text1"/>
        </w:rPr>
      </w:pPr>
    </w:p>
    <w:p w14:paraId="08CD387F" w14:textId="43FD0587" w:rsidR="00C55686" w:rsidRDefault="00C55686" w:rsidP="00E90AD7">
      <w:pPr>
        <w:rPr>
          <w:rFonts w:ascii="Meiryo UI" w:eastAsia="Meiryo UI" w:hAnsi="Meiryo UI"/>
          <w:color w:val="000000" w:themeColor="text1"/>
        </w:rPr>
      </w:pPr>
    </w:p>
    <w:p w14:paraId="5CC9D805" w14:textId="467118B3" w:rsidR="00C55686" w:rsidRDefault="00C55686" w:rsidP="00E90AD7">
      <w:pPr>
        <w:rPr>
          <w:rFonts w:ascii="Meiryo UI" w:eastAsia="Meiryo UI" w:hAnsi="Meiryo UI"/>
          <w:color w:val="000000" w:themeColor="text1"/>
        </w:rPr>
      </w:pPr>
    </w:p>
    <w:p w14:paraId="7BCD5F8B" w14:textId="10D75381" w:rsidR="00C55686" w:rsidRDefault="00C55686" w:rsidP="00E90AD7">
      <w:pPr>
        <w:rPr>
          <w:rFonts w:ascii="Meiryo UI" w:eastAsia="Meiryo UI" w:hAnsi="Meiryo UI"/>
          <w:color w:val="000000" w:themeColor="text1"/>
        </w:rPr>
      </w:pPr>
    </w:p>
    <w:p w14:paraId="2FAB4705" w14:textId="58D04569" w:rsidR="00C55686" w:rsidRDefault="00C55686" w:rsidP="00E90AD7">
      <w:pPr>
        <w:rPr>
          <w:rFonts w:ascii="Meiryo UI" w:eastAsia="Meiryo UI" w:hAnsi="Meiryo UI"/>
          <w:color w:val="000000" w:themeColor="text1"/>
        </w:rPr>
      </w:pPr>
    </w:p>
    <w:p w14:paraId="4903A8A2" w14:textId="2C692060" w:rsidR="00C55686" w:rsidRDefault="00C55686" w:rsidP="00E90AD7">
      <w:pPr>
        <w:rPr>
          <w:rFonts w:ascii="Meiryo UI" w:eastAsia="Meiryo UI" w:hAnsi="Meiryo UI"/>
          <w:color w:val="000000" w:themeColor="text1"/>
        </w:rPr>
      </w:pPr>
    </w:p>
    <w:p w14:paraId="580BCE54" w14:textId="57F742FB" w:rsidR="00C55686" w:rsidRDefault="00C55686" w:rsidP="00E90AD7">
      <w:pPr>
        <w:rPr>
          <w:rFonts w:ascii="Meiryo UI" w:eastAsia="Meiryo UI" w:hAnsi="Meiryo UI"/>
          <w:color w:val="000000" w:themeColor="text1"/>
        </w:rPr>
      </w:pPr>
    </w:p>
    <w:p w14:paraId="43D1888D" w14:textId="58705C3E" w:rsidR="00C55686" w:rsidRDefault="00C55686" w:rsidP="00E90AD7">
      <w:pPr>
        <w:rPr>
          <w:rFonts w:ascii="Meiryo UI" w:eastAsia="Meiryo UI" w:hAnsi="Meiryo UI"/>
          <w:color w:val="000000" w:themeColor="text1"/>
        </w:rPr>
      </w:pPr>
    </w:p>
    <w:p w14:paraId="698F9A40" w14:textId="451D8063" w:rsidR="00C55686" w:rsidRDefault="00C55686" w:rsidP="00E90AD7">
      <w:pPr>
        <w:rPr>
          <w:rFonts w:ascii="Meiryo UI" w:eastAsia="Meiryo UI" w:hAnsi="Meiryo UI"/>
          <w:color w:val="000000" w:themeColor="text1"/>
        </w:rPr>
      </w:pPr>
    </w:p>
    <w:p w14:paraId="17D32877" w14:textId="1AC4102F" w:rsidR="00C55686" w:rsidRDefault="00C55686" w:rsidP="00E90AD7">
      <w:pPr>
        <w:rPr>
          <w:rFonts w:ascii="Meiryo UI" w:eastAsia="Meiryo UI" w:hAnsi="Meiryo UI"/>
          <w:color w:val="000000" w:themeColor="text1"/>
        </w:rPr>
      </w:pPr>
    </w:p>
    <w:p w14:paraId="6EADA254" w14:textId="163966C1" w:rsidR="00C55686" w:rsidRDefault="00C55686" w:rsidP="00E90AD7">
      <w:pPr>
        <w:rPr>
          <w:rFonts w:ascii="Meiryo UI" w:eastAsia="Meiryo UI" w:hAnsi="Meiryo UI"/>
          <w:color w:val="000000" w:themeColor="text1"/>
        </w:rPr>
      </w:pPr>
    </w:p>
    <w:p w14:paraId="3327C5DE" w14:textId="17DEA1A1" w:rsidR="00C55686" w:rsidRDefault="00C55686" w:rsidP="00E90AD7">
      <w:pPr>
        <w:rPr>
          <w:rFonts w:ascii="Meiryo UI" w:eastAsia="Meiryo UI" w:hAnsi="Meiryo UI"/>
          <w:color w:val="000000" w:themeColor="text1"/>
        </w:rPr>
      </w:pPr>
    </w:p>
    <w:p w14:paraId="52EB5802" w14:textId="299C193F" w:rsidR="00C55686" w:rsidRDefault="00C55686" w:rsidP="00E90AD7">
      <w:pPr>
        <w:rPr>
          <w:rFonts w:ascii="Meiryo UI" w:eastAsia="Meiryo UI" w:hAnsi="Meiryo UI"/>
          <w:color w:val="000000" w:themeColor="text1"/>
        </w:rPr>
      </w:pPr>
    </w:p>
    <w:p w14:paraId="64815B87" w14:textId="51A13B7C" w:rsidR="00C55686" w:rsidRDefault="00C55686" w:rsidP="00E90AD7">
      <w:pPr>
        <w:rPr>
          <w:rFonts w:ascii="Meiryo UI" w:eastAsia="Meiryo UI" w:hAnsi="Meiryo UI"/>
          <w:color w:val="000000" w:themeColor="text1"/>
        </w:rPr>
      </w:pPr>
    </w:p>
    <w:p w14:paraId="3173DE09" w14:textId="4519DEE1" w:rsidR="00C55686" w:rsidRDefault="00C55686" w:rsidP="00E90AD7">
      <w:pPr>
        <w:rPr>
          <w:rFonts w:ascii="Meiryo UI" w:eastAsia="Meiryo UI" w:hAnsi="Meiryo UI"/>
          <w:color w:val="000000" w:themeColor="text1"/>
        </w:rPr>
      </w:pPr>
    </w:p>
    <w:p w14:paraId="0C882EE4" w14:textId="5F7B8970" w:rsidR="00C55686" w:rsidRDefault="00C55686" w:rsidP="00E90AD7">
      <w:pPr>
        <w:rPr>
          <w:rFonts w:ascii="Meiryo UI" w:eastAsia="Meiryo UI" w:hAnsi="Meiryo UI"/>
          <w:color w:val="000000" w:themeColor="text1"/>
        </w:rPr>
      </w:pPr>
    </w:p>
    <w:p w14:paraId="215478C3" w14:textId="77777777" w:rsidR="00C55686" w:rsidRDefault="00C55686" w:rsidP="00E90AD7">
      <w:pPr>
        <w:rPr>
          <w:rFonts w:ascii="Meiryo UI" w:eastAsia="Meiryo UI" w:hAnsi="Meiryo UI"/>
          <w:color w:val="000000" w:themeColor="text1"/>
        </w:rPr>
      </w:pPr>
    </w:p>
    <w:p w14:paraId="72E6BF49" w14:textId="77777777" w:rsidR="00C55686" w:rsidRDefault="00C55686" w:rsidP="00E90AD7">
      <w:pPr>
        <w:rPr>
          <w:rFonts w:ascii="Meiryo UI" w:eastAsia="Meiryo UI" w:hAnsi="Meiryo UI"/>
          <w:color w:val="000000" w:themeColor="text1"/>
        </w:rPr>
      </w:pPr>
    </w:p>
    <w:p w14:paraId="12761FB8" w14:textId="77777777" w:rsidR="00C55686" w:rsidRDefault="00C55686" w:rsidP="00E90AD7">
      <w:pPr>
        <w:rPr>
          <w:rFonts w:ascii="Meiryo UI" w:eastAsia="Meiryo UI" w:hAnsi="Meiryo UI"/>
          <w:color w:val="000000" w:themeColor="text1"/>
        </w:rPr>
      </w:pPr>
    </w:p>
    <w:p w14:paraId="4A85E084" w14:textId="77777777" w:rsidR="00C55686" w:rsidRDefault="00C55686" w:rsidP="00E90AD7">
      <w:pPr>
        <w:rPr>
          <w:rFonts w:ascii="Meiryo UI" w:eastAsia="Meiryo UI" w:hAnsi="Meiryo UI"/>
          <w:color w:val="000000" w:themeColor="text1"/>
        </w:rPr>
      </w:pPr>
    </w:p>
    <w:p w14:paraId="4A065C49" w14:textId="118513AA" w:rsidR="00C55686" w:rsidRDefault="00883CEC" w:rsidP="00E90AD7">
      <w:pPr>
        <w:rPr>
          <w:rFonts w:ascii="Meiryo UI" w:eastAsia="Meiryo UI" w:hAnsi="Meiryo UI"/>
          <w:color w:val="000000" w:themeColor="text1"/>
        </w:rPr>
      </w:pPr>
      <w:r>
        <w:rPr>
          <w:rFonts w:ascii="Meiryo UI" w:eastAsia="Meiryo UI" w:hAnsi="Meiryo UI" w:hint="eastAsia"/>
          <w:color w:val="000000" w:themeColor="text1"/>
        </w:rPr>
        <w:t xml:space="preserve">　◇　教科・分掌が分類しやすいように</w:t>
      </w:r>
      <w:r w:rsidR="003724DC" w:rsidRPr="003724DC">
        <w:rPr>
          <w:rFonts w:ascii="Meiryo UI" w:eastAsia="Meiryo UI" w:hAnsi="Meiryo UI" w:hint="eastAsia"/>
          <w:color w:val="000000" w:themeColor="text1"/>
        </w:rPr>
        <w:t>個人ごと</w:t>
      </w:r>
      <w:r w:rsidR="003724DC">
        <w:rPr>
          <w:rFonts w:ascii="Meiryo UI" w:eastAsia="Meiryo UI" w:hAnsi="Meiryo UI" w:hint="eastAsia"/>
          <w:color w:val="000000" w:themeColor="text1"/>
        </w:rPr>
        <w:t>に</w:t>
      </w:r>
      <w:r>
        <w:rPr>
          <w:rFonts w:ascii="Meiryo UI" w:eastAsia="Meiryo UI" w:hAnsi="Meiryo UI" w:hint="eastAsia"/>
          <w:color w:val="000000" w:themeColor="text1"/>
        </w:rPr>
        <w:t>色・記号として</w:t>
      </w:r>
      <w:r w:rsidR="003724DC">
        <w:rPr>
          <w:rFonts w:ascii="Meiryo UI" w:eastAsia="Meiryo UI" w:hAnsi="Meiryo UI" w:hint="eastAsia"/>
          <w:color w:val="000000" w:themeColor="text1"/>
        </w:rPr>
        <w:t>も表す</w:t>
      </w:r>
      <w:r>
        <w:rPr>
          <w:rFonts w:ascii="Meiryo UI" w:eastAsia="Meiryo UI" w:hAnsi="Meiryo UI" w:hint="eastAsia"/>
          <w:color w:val="000000" w:themeColor="text1"/>
        </w:rPr>
        <w:t>ことにより，ミスやダブリなどを防げるようにしています。</w:t>
      </w:r>
    </w:p>
    <w:p w14:paraId="3F55BACF" w14:textId="7F4908C0" w:rsidR="00883CEC" w:rsidRDefault="00883CEC" w:rsidP="00E90AD7">
      <w:pPr>
        <w:rPr>
          <w:rFonts w:ascii="Meiryo UI" w:eastAsia="Meiryo UI" w:hAnsi="Meiryo UI"/>
          <w:color w:val="000000" w:themeColor="text1"/>
        </w:rPr>
      </w:pPr>
      <w:r>
        <w:rPr>
          <w:rFonts w:ascii="Meiryo UI" w:eastAsia="Meiryo UI" w:hAnsi="Meiryo UI" w:hint="eastAsia"/>
          <w:color w:val="000000" w:themeColor="text1"/>
        </w:rPr>
        <w:t xml:space="preserve">　◇　主幹教諭は授業を担うので教科人数には入れていますが，校務分掌類には</w:t>
      </w:r>
      <w:r w:rsidR="003724DC">
        <w:rPr>
          <w:rFonts w:ascii="Meiryo UI" w:eastAsia="Meiryo UI" w:hAnsi="Meiryo UI" w:hint="eastAsia"/>
          <w:color w:val="000000" w:themeColor="text1"/>
        </w:rPr>
        <w:t>位置付きません。</w:t>
      </w:r>
    </w:p>
    <w:p w14:paraId="6F68DBCF" w14:textId="77777777" w:rsidR="00C55686" w:rsidRDefault="00C55686" w:rsidP="00E90AD7">
      <w:pPr>
        <w:rPr>
          <w:rFonts w:ascii="Meiryo UI" w:eastAsia="Meiryo UI" w:hAnsi="Meiryo UI"/>
          <w:color w:val="000000" w:themeColor="text1"/>
        </w:rPr>
      </w:pPr>
    </w:p>
    <w:p w14:paraId="46857716" w14:textId="77777777" w:rsidR="00C55686" w:rsidRDefault="00C55686" w:rsidP="00E90AD7">
      <w:pPr>
        <w:rPr>
          <w:rFonts w:ascii="Meiryo UI" w:eastAsia="Meiryo UI" w:hAnsi="Meiryo UI"/>
          <w:color w:val="000000" w:themeColor="text1"/>
        </w:rPr>
      </w:pPr>
    </w:p>
    <w:p w14:paraId="0414153D" w14:textId="77777777" w:rsidR="00C55686" w:rsidRDefault="00C55686" w:rsidP="00E90AD7">
      <w:pPr>
        <w:rPr>
          <w:rFonts w:ascii="Meiryo UI" w:eastAsia="Meiryo UI" w:hAnsi="Meiryo UI"/>
          <w:color w:val="000000" w:themeColor="text1"/>
        </w:rPr>
      </w:pPr>
    </w:p>
    <w:p w14:paraId="62B3F1D7" w14:textId="77777777" w:rsidR="00C55686" w:rsidRDefault="00C55686" w:rsidP="00E90AD7">
      <w:pPr>
        <w:rPr>
          <w:rFonts w:ascii="Meiryo UI" w:eastAsia="Meiryo UI" w:hAnsi="Meiryo UI"/>
          <w:color w:val="000000" w:themeColor="text1"/>
        </w:rPr>
      </w:pPr>
    </w:p>
    <w:p w14:paraId="56E326B1" w14:textId="77777777" w:rsidR="00C55686" w:rsidRDefault="00C55686" w:rsidP="00E90AD7">
      <w:pPr>
        <w:rPr>
          <w:rFonts w:ascii="Meiryo UI" w:eastAsia="Meiryo UI" w:hAnsi="Meiryo UI"/>
          <w:color w:val="000000" w:themeColor="text1"/>
        </w:rPr>
      </w:pPr>
    </w:p>
    <w:p w14:paraId="16548943" w14:textId="77777777" w:rsidR="00C55686" w:rsidRDefault="00C55686" w:rsidP="00E90AD7">
      <w:pPr>
        <w:rPr>
          <w:rFonts w:ascii="Meiryo UI" w:eastAsia="Meiryo UI" w:hAnsi="Meiryo UI"/>
          <w:color w:val="000000" w:themeColor="text1"/>
        </w:rPr>
      </w:pPr>
    </w:p>
    <w:p w14:paraId="7B82B7C6" w14:textId="721C31AE" w:rsidR="00C55686" w:rsidRDefault="00C55686" w:rsidP="00E90AD7">
      <w:pPr>
        <w:rPr>
          <w:rFonts w:ascii="Meiryo UI" w:eastAsia="Meiryo UI" w:hAnsi="Meiryo UI"/>
          <w:color w:val="000000" w:themeColor="text1"/>
        </w:rPr>
      </w:pPr>
    </w:p>
    <w:p w14:paraId="3EAAC1FF" w14:textId="37E11FB1" w:rsidR="003A57FE" w:rsidRDefault="003A57FE" w:rsidP="00E90AD7">
      <w:pPr>
        <w:rPr>
          <w:rFonts w:ascii="Meiryo UI" w:eastAsia="Meiryo UI" w:hAnsi="Meiryo UI"/>
          <w:color w:val="000000" w:themeColor="text1"/>
        </w:rPr>
      </w:pPr>
    </w:p>
    <w:p w14:paraId="52898ACA" w14:textId="2AEE2284" w:rsidR="003A57FE" w:rsidRDefault="00BC16D6" w:rsidP="00E90AD7">
      <w:pPr>
        <w:rPr>
          <w:rFonts w:ascii="Meiryo UI" w:eastAsia="Meiryo UI" w:hAnsi="Meiryo UI"/>
          <w:color w:val="000000" w:themeColor="text1"/>
        </w:rPr>
      </w:pPr>
      <w:r>
        <w:rPr>
          <w:rFonts w:ascii="Meiryo UI" w:eastAsia="Meiryo UI" w:hAnsi="Meiryo UI"/>
          <w:noProof/>
          <w:color w:val="000000" w:themeColor="text1"/>
        </w:rPr>
        <mc:AlternateContent>
          <mc:Choice Requires="wps">
            <w:drawing>
              <wp:anchor distT="0" distB="0" distL="114300" distR="114300" simplePos="0" relativeHeight="251696128" behindDoc="0" locked="0" layoutInCell="1" allowOverlap="1" wp14:anchorId="1D4A72C8" wp14:editId="63E2E789">
                <wp:simplePos x="0" y="0"/>
                <wp:positionH relativeFrom="column">
                  <wp:posOffset>44450</wp:posOffset>
                </wp:positionH>
                <wp:positionV relativeFrom="paragraph">
                  <wp:posOffset>168275</wp:posOffset>
                </wp:positionV>
                <wp:extent cx="6667500" cy="3962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67500" cy="3962400"/>
                        </a:xfrm>
                        <a:prstGeom prst="rect">
                          <a:avLst/>
                        </a:prstGeom>
                        <a:noFill/>
                        <a:ln w="6350">
                          <a:noFill/>
                        </a:ln>
                      </wps:spPr>
                      <wps:txbx>
                        <w:txbxContent>
                          <w:p w14:paraId="401ED2C9" w14:textId="46EBF55F" w:rsidR="008F6A6F" w:rsidRDefault="008F6A6F">
                            <w:r>
                              <w:rPr>
                                <w:noProof/>
                              </w:rPr>
                              <w:drawing>
                                <wp:inline distT="0" distB="0" distL="0" distR="0" wp14:anchorId="65310930" wp14:editId="68D277FA">
                                  <wp:extent cx="6478270" cy="3836222"/>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6478270" cy="3836222"/>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A72C8" id="テキスト ボックス 4" o:spid="_x0000_s1032" type="#_x0000_t202" style="position:absolute;left:0;text-align:left;margin-left:3.5pt;margin-top:13.25pt;width:525pt;height:31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" filled="f" stroked="f" strokeweight=".5pt">
                <v:textbox>
                  <w:txbxContent>
                    <w:p w14:paraId="401ED2C9" w14:textId="46EBF55F" w:rsidR="008F6A6F" w:rsidRDefault="008F6A6F">
                      <w:r>
                        <w:rPr>
                          <w:noProof/>
                        </w:rPr>
                        <w:drawing>
                          <wp:inline distT="0" distB="0" distL="0" distR="0" wp14:anchorId="65310930" wp14:editId="68D277FA">
                            <wp:extent cx="6478270" cy="3836222"/>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6478270" cy="3836222"/>
                                    </a:xfrm>
                                    <a:prstGeom prst="rect">
                                      <a:avLst/>
                                    </a:prstGeom>
                                    <a:ln>
                                      <a:noFill/>
                                    </a:ln>
                                  </pic:spPr>
                                </pic:pic>
                              </a:graphicData>
                            </a:graphic>
                          </wp:inline>
                        </w:drawing>
                      </w:r>
                    </w:p>
                  </w:txbxContent>
                </v:textbox>
              </v:shape>
            </w:pict>
          </mc:Fallback>
        </mc:AlternateContent>
      </w:r>
      <w:r w:rsidR="003724DC" w:rsidRPr="00883CEC">
        <w:rPr>
          <w:rFonts w:ascii="Meiryo UI" w:eastAsia="Meiryo UI" w:hAnsi="Meiryo UI" w:hint="eastAsia"/>
          <w:color w:val="006600"/>
        </w:rPr>
        <w:t>【校内</w:t>
      </w:r>
      <w:r w:rsidR="003724DC">
        <w:rPr>
          <w:rFonts w:ascii="Meiryo UI" w:eastAsia="Meiryo UI" w:hAnsi="Meiryo UI" w:hint="eastAsia"/>
          <w:color w:val="006600"/>
        </w:rPr>
        <w:t>分掌希望調査の集計表</w:t>
      </w:r>
      <w:r w:rsidR="003724DC" w:rsidRPr="00883CEC">
        <w:rPr>
          <w:rFonts w:ascii="Meiryo UI" w:eastAsia="Meiryo UI" w:hAnsi="Meiryo UI" w:hint="eastAsia"/>
          <w:color w:val="006600"/>
        </w:rPr>
        <w:t>のサンプル例】</w:t>
      </w:r>
    </w:p>
    <w:p w14:paraId="4FA49BAA" w14:textId="06634F84" w:rsidR="003A57FE" w:rsidRDefault="003A57FE" w:rsidP="00E90AD7">
      <w:pPr>
        <w:rPr>
          <w:rFonts w:ascii="Meiryo UI" w:eastAsia="Meiryo UI" w:hAnsi="Meiryo UI"/>
          <w:color w:val="000000" w:themeColor="text1"/>
        </w:rPr>
      </w:pPr>
    </w:p>
    <w:p w14:paraId="5F6732B7" w14:textId="04A13C77" w:rsidR="003A57FE" w:rsidRDefault="003A57FE" w:rsidP="00E90AD7">
      <w:pPr>
        <w:rPr>
          <w:rFonts w:ascii="Meiryo UI" w:eastAsia="Meiryo UI" w:hAnsi="Meiryo UI"/>
          <w:color w:val="000000" w:themeColor="text1"/>
        </w:rPr>
      </w:pPr>
    </w:p>
    <w:p w14:paraId="58EC4D03" w14:textId="6A8E48B7" w:rsidR="003A57FE" w:rsidRDefault="003A57FE" w:rsidP="00E90AD7">
      <w:pPr>
        <w:rPr>
          <w:rFonts w:ascii="Meiryo UI" w:eastAsia="Meiryo UI" w:hAnsi="Meiryo UI"/>
          <w:color w:val="000000" w:themeColor="text1"/>
        </w:rPr>
      </w:pPr>
    </w:p>
    <w:p w14:paraId="6F88786F" w14:textId="61812000" w:rsidR="008F6A6F" w:rsidRDefault="008F6A6F" w:rsidP="00E90AD7">
      <w:pPr>
        <w:rPr>
          <w:rFonts w:ascii="Meiryo UI" w:eastAsia="Meiryo UI" w:hAnsi="Meiryo UI"/>
          <w:color w:val="000000" w:themeColor="text1"/>
        </w:rPr>
      </w:pPr>
    </w:p>
    <w:p w14:paraId="31B58C93" w14:textId="1CDE9E73" w:rsidR="008F6A6F" w:rsidRDefault="008F6A6F" w:rsidP="00E90AD7">
      <w:pPr>
        <w:rPr>
          <w:rFonts w:ascii="Meiryo UI" w:eastAsia="Meiryo UI" w:hAnsi="Meiryo UI"/>
          <w:color w:val="000000" w:themeColor="text1"/>
        </w:rPr>
      </w:pPr>
    </w:p>
    <w:p w14:paraId="23715A5A" w14:textId="4EA3E77E" w:rsidR="008F6A6F" w:rsidRDefault="008F6A6F" w:rsidP="00E90AD7">
      <w:pPr>
        <w:rPr>
          <w:rFonts w:ascii="Meiryo UI" w:eastAsia="Meiryo UI" w:hAnsi="Meiryo UI"/>
          <w:color w:val="000000" w:themeColor="text1"/>
        </w:rPr>
      </w:pPr>
    </w:p>
    <w:p w14:paraId="00F49A7A" w14:textId="42D6FBA8" w:rsidR="008F6A6F" w:rsidRDefault="008F6A6F" w:rsidP="00E90AD7">
      <w:pPr>
        <w:rPr>
          <w:rFonts w:ascii="Meiryo UI" w:eastAsia="Meiryo UI" w:hAnsi="Meiryo UI"/>
          <w:color w:val="000000" w:themeColor="text1"/>
        </w:rPr>
      </w:pPr>
    </w:p>
    <w:p w14:paraId="4C8144DB" w14:textId="77777777" w:rsidR="008F6A6F" w:rsidRDefault="008F6A6F" w:rsidP="00E90AD7">
      <w:pPr>
        <w:rPr>
          <w:rFonts w:ascii="Meiryo UI" w:eastAsia="Meiryo UI" w:hAnsi="Meiryo UI"/>
          <w:color w:val="000000" w:themeColor="text1"/>
        </w:rPr>
      </w:pPr>
    </w:p>
    <w:p w14:paraId="2346BAC5" w14:textId="6B77E736" w:rsidR="003A57FE" w:rsidRDefault="003A57FE" w:rsidP="00E90AD7">
      <w:pPr>
        <w:rPr>
          <w:rFonts w:ascii="Meiryo UI" w:eastAsia="Meiryo UI" w:hAnsi="Meiryo UI"/>
          <w:color w:val="000000" w:themeColor="text1"/>
        </w:rPr>
      </w:pPr>
    </w:p>
    <w:p w14:paraId="71EE060A" w14:textId="536A9E8D" w:rsidR="003A57FE" w:rsidRDefault="003A57FE" w:rsidP="00E90AD7">
      <w:pPr>
        <w:rPr>
          <w:rFonts w:ascii="Meiryo UI" w:eastAsia="Meiryo UI" w:hAnsi="Meiryo UI"/>
          <w:color w:val="000000" w:themeColor="text1"/>
        </w:rPr>
      </w:pPr>
    </w:p>
    <w:p w14:paraId="3C5156DF" w14:textId="177E8613" w:rsidR="003A57FE" w:rsidRDefault="003A57FE" w:rsidP="00E90AD7">
      <w:pPr>
        <w:rPr>
          <w:rFonts w:ascii="Meiryo UI" w:eastAsia="Meiryo UI" w:hAnsi="Meiryo UI"/>
          <w:color w:val="000000" w:themeColor="text1"/>
        </w:rPr>
      </w:pPr>
    </w:p>
    <w:p w14:paraId="6BEA514E" w14:textId="173E0557" w:rsidR="003A57FE" w:rsidRDefault="003A57FE" w:rsidP="00E90AD7">
      <w:pPr>
        <w:rPr>
          <w:rFonts w:ascii="Meiryo UI" w:eastAsia="Meiryo UI" w:hAnsi="Meiryo UI"/>
          <w:color w:val="000000" w:themeColor="text1"/>
        </w:rPr>
      </w:pPr>
    </w:p>
    <w:p w14:paraId="415F9294" w14:textId="0A87058B" w:rsidR="003A57FE" w:rsidRDefault="003A57FE" w:rsidP="00E90AD7">
      <w:pPr>
        <w:rPr>
          <w:rFonts w:ascii="Meiryo UI" w:eastAsia="Meiryo UI" w:hAnsi="Meiryo UI"/>
          <w:color w:val="000000" w:themeColor="text1"/>
        </w:rPr>
      </w:pPr>
    </w:p>
    <w:p w14:paraId="78EC6DCC" w14:textId="213D362E" w:rsidR="003A57FE" w:rsidRDefault="003A57FE" w:rsidP="00E90AD7">
      <w:pPr>
        <w:rPr>
          <w:rFonts w:ascii="Meiryo UI" w:eastAsia="Meiryo UI" w:hAnsi="Meiryo UI"/>
          <w:color w:val="000000" w:themeColor="text1"/>
        </w:rPr>
      </w:pPr>
    </w:p>
    <w:p w14:paraId="44543AFB" w14:textId="6E6798D4" w:rsidR="003A57FE" w:rsidRDefault="003A57FE" w:rsidP="00E90AD7">
      <w:pPr>
        <w:rPr>
          <w:rFonts w:ascii="Meiryo UI" w:eastAsia="Meiryo UI" w:hAnsi="Meiryo UI"/>
          <w:color w:val="000000" w:themeColor="text1"/>
        </w:rPr>
      </w:pPr>
    </w:p>
    <w:p w14:paraId="175F0191" w14:textId="32CBD797" w:rsidR="003A57FE" w:rsidRDefault="003A57FE" w:rsidP="00E90AD7">
      <w:pPr>
        <w:rPr>
          <w:rFonts w:ascii="Meiryo UI" w:eastAsia="Meiryo UI" w:hAnsi="Meiryo UI"/>
          <w:color w:val="000000" w:themeColor="text1"/>
        </w:rPr>
      </w:pPr>
    </w:p>
    <w:p w14:paraId="511A935F" w14:textId="03948359" w:rsidR="003A57FE" w:rsidRDefault="003A57FE" w:rsidP="00E90AD7">
      <w:pPr>
        <w:rPr>
          <w:rFonts w:ascii="Meiryo UI" w:eastAsia="Meiryo UI" w:hAnsi="Meiryo UI"/>
          <w:color w:val="000000" w:themeColor="text1"/>
        </w:rPr>
      </w:pPr>
    </w:p>
    <w:p w14:paraId="737FAD05" w14:textId="77777777" w:rsidR="003A57FE" w:rsidRDefault="003A57FE" w:rsidP="00E90AD7">
      <w:pPr>
        <w:rPr>
          <w:rFonts w:ascii="Meiryo UI" w:eastAsia="Meiryo UI" w:hAnsi="Meiryo UI"/>
          <w:color w:val="000000" w:themeColor="text1"/>
        </w:rPr>
      </w:pPr>
    </w:p>
    <w:p w14:paraId="53BA2AF5" w14:textId="70F9A59E" w:rsidR="00C55686" w:rsidRPr="00C255FF" w:rsidRDefault="00A870DF" w:rsidP="00E90AD7">
      <w:pPr>
        <w:rPr>
          <w:rFonts w:ascii="Meiryo UI" w:eastAsia="Meiryo UI" w:hAnsi="Meiryo UI"/>
          <w:color w:val="C00000"/>
        </w:rPr>
      </w:pPr>
      <w:r w:rsidRPr="00C255FF">
        <w:rPr>
          <w:rFonts w:ascii="Meiryo UI" w:eastAsia="Meiryo UI" w:hAnsi="Meiryo UI" w:hint="eastAsia"/>
          <w:color w:val="C00000"/>
        </w:rPr>
        <w:t>《まとめ》</w:t>
      </w:r>
    </w:p>
    <w:p w14:paraId="5AF52310" w14:textId="34D36764" w:rsidR="00C55686" w:rsidRDefault="00A870DF" w:rsidP="00E90AD7">
      <w:pPr>
        <w:rPr>
          <w:rFonts w:ascii="Meiryo UI" w:eastAsia="Meiryo UI" w:hAnsi="Meiryo UI"/>
          <w:color w:val="000000" w:themeColor="text1"/>
        </w:rPr>
      </w:pPr>
      <w:r>
        <w:rPr>
          <w:rFonts w:ascii="Meiryo UI" w:eastAsia="Meiryo UI" w:hAnsi="Meiryo UI" w:hint="eastAsia"/>
          <w:color w:val="000000" w:themeColor="text1"/>
        </w:rPr>
        <w:t>◆　校内の人事配置は，一般的には対象（相手）が「しっかりした教諭」であることから，全体</w:t>
      </w:r>
      <w:r w:rsidR="00C255FF">
        <w:rPr>
          <w:rFonts w:ascii="Meiryo UI" w:eastAsia="Meiryo UI" w:hAnsi="Meiryo UI" w:hint="eastAsia"/>
          <w:color w:val="000000" w:themeColor="text1"/>
        </w:rPr>
        <w:t>的に</w:t>
      </w:r>
      <w:r>
        <w:rPr>
          <w:rFonts w:ascii="Meiryo UI" w:eastAsia="Meiryo UI" w:hAnsi="Meiryo UI" w:hint="eastAsia"/>
          <w:color w:val="000000" w:themeColor="text1"/>
        </w:rPr>
        <w:t>調整した上で提示して実働に移ると，</w:t>
      </w:r>
      <w:r w:rsidR="00906413">
        <w:rPr>
          <w:rFonts w:ascii="Meiryo UI" w:eastAsia="Meiryo UI" w:hAnsi="Meiryo UI" w:hint="eastAsia"/>
          <w:color w:val="000000" w:themeColor="text1"/>
        </w:rPr>
        <w:t>どの役割・業務にも意義があり，</w:t>
      </w:r>
      <w:r>
        <w:rPr>
          <w:rFonts w:ascii="Meiryo UI" w:eastAsia="Meiryo UI" w:hAnsi="Meiryo UI" w:hint="eastAsia"/>
          <w:color w:val="000000" w:themeColor="text1"/>
        </w:rPr>
        <w:t>必ずそれなりの機能度を発揮するのが通例ですので，年度末の慌ただしい時期にどこまでの労力を掛けるのが良いのかの正解的なものもないものと思っていますが，一年間の仕事業務の機能度や充実度・手応え度に直接関係することですので，整合性と丁寧さは</w:t>
      </w:r>
      <w:r w:rsidR="00B24752">
        <w:rPr>
          <w:rFonts w:ascii="Meiryo UI" w:eastAsia="Meiryo UI" w:hAnsi="Meiryo UI" w:hint="eastAsia"/>
          <w:color w:val="000000" w:themeColor="text1"/>
        </w:rPr>
        <w:t>かなり大事なこと</w:t>
      </w:r>
      <w:r>
        <w:rPr>
          <w:rFonts w:ascii="Meiryo UI" w:eastAsia="Meiryo UI" w:hAnsi="Meiryo UI" w:hint="eastAsia"/>
          <w:color w:val="000000" w:themeColor="text1"/>
        </w:rPr>
        <w:t>だと思っています。</w:t>
      </w:r>
    </w:p>
    <w:p w14:paraId="5D2345F3" w14:textId="26026887" w:rsidR="00816BD4" w:rsidRDefault="00B24752" w:rsidP="00E90AD7">
      <w:pPr>
        <w:rPr>
          <w:rFonts w:ascii="Meiryo UI" w:eastAsia="Meiryo UI" w:hAnsi="Meiryo UI"/>
          <w:color w:val="000000" w:themeColor="text1"/>
        </w:rPr>
      </w:pPr>
      <w:r>
        <w:rPr>
          <w:rFonts w:ascii="Meiryo UI" w:eastAsia="Meiryo UI" w:hAnsi="Meiryo UI" w:hint="eastAsia"/>
          <w:color w:val="000000" w:themeColor="text1"/>
        </w:rPr>
        <w:t>◆　まさに私見ですが，校内の人事配置を思案する時に気を付けるべきことの一つに，適材適所の</w:t>
      </w:r>
      <w:r w:rsidR="00A1529A">
        <w:rPr>
          <w:rFonts w:ascii="Meiryo UI" w:eastAsia="Meiryo UI" w:hAnsi="Meiryo UI" w:hint="eastAsia"/>
          <w:color w:val="000000" w:themeColor="text1"/>
        </w:rPr>
        <w:t>配置を考える</w:t>
      </w:r>
      <w:r>
        <w:rPr>
          <w:rFonts w:ascii="Meiryo UI" w:eastAsia="Meiryo UI" w:hAnsi="Meiryo UI" w:hint="eastAsia"/>
          <w:color w:val="000000" w:themeColor="text1"/>
        </w:rPr>
        <w:t>時の判断基準に関することがあります。</w:t>
      </w:r>
      <w:r w:rsidR="00816BD4">
        <w:rPr>
          <w:rFonts w:ascii="Meiryo UI" w:eastAsia="Meiryo UI" w:hAnsi="Meiryo UI" w:hint="eastAsia"/>
          <w:color w:val="000000" w:themeColor="text1"/>
        </w:rPr>
        <w:t>管理職</w:t>
      </w:r>
      <w:r>
        <w:rPr>
          <w:rFonts w:ascii="Meiryo UI" w:eastAsia="Meiryo UI" w:hAnsi="Meiryo UI" w:hint="eastAsia"/>
          <w:color w:val="000000" w:themeColor="text1"/>
        </w:rPr>
        <w:t>（</w:t>
      </w:r>
      <w:r w:rsidR="00816BD4">
        <w:rPr>
          <w:rFonts w:ascii="Meiryo UI" w:eastAsia="Meiryo UI" w:hAnsi="Meiryo UI" w:hint="eastAsia"/>
          <w:color w:val="000000" w:themeColor="text1"/>
        </w:rPr>
        <w:t>特に</w:t>
      </w:r>
      <w:r w:rsidR="003A31B2">
        <w:rPr>
          <w:rFonts w:ascii="Meiryo UI" w:eastAsia="Meiryo UI" w:hAnsi="Meiryo UI" w:hint="eastAsia"/>
          <w:color w:val="000000" w:themeColor="text1"/>
        </w:rPr>
        <w:t>校長</w:t>
      </w:r>
      <w:r>
        <w:rPr>
          <w:rFonts w:ascii="Meiryo UI" w:eastAsia="Meiryo UI" w:hAnsi="Meiryo UI" w:hint="eastAsia"/>
          <w:color w:val="000000" w:themeColor="text1"/>
        </w:rPr>
        <w:t>）の中に</w:t>
      </w:r>
      <w:r w:rsidR="003A31B2">
        <w:rPr>
          <w:rFonts w:ascii="Meiryo UI" w:eastAsia="Meiryo UI" w:hAnsi="Meiryo UI" w:hint="eastAsia"/>
          <w:color w:val="000000" w:themeColor="text1"/>
        </w:rPr>
        <w:t>は，</w:t>
      </w:r>
      <w:r>
        <w:rPr>
          <w:rFonts w:ascii="Meiryo UI" w:eastAsia="Meiryo UI" w:hAnsi="Meiryo UI" w:hint="eastAsia"/>
          <w:color w:val="000000" w:themeColor="text1"/>
        </w:rPr>
        <w:t>期待基準・判断基を漠然と</w:t>
      </w:r>
      <w:r w:rsidR="00816BD4">
        <w:rPr>
          <w:rFonts w:ascii="Meiryo UI" w:eastAsia="Meiryo UI" w:hAnsi="Meiryo UI" w:hint="eastAsia"/>
          <w:color w:val="000000" w:themeColor="text1"/>
        </w:rPr>
        <w:t>自分の教諭時代</w:t>
      </w:r>
      <w:r>
        <w:rPr>
          <w:rFonts w:ascii="Meiryo UI" w:eastAsia="Meiryo UI" w:hAnsi="Meiryo UI" w:hint="eastAsia"/>
          <w:color w:val="000000" w:themeColor="text1"/>
        </w:rPr>
        <w:t>においている人がいて，「自分の時は・・」「自分らの頃は・・」ということ</w:t>
      </w:r>
      <w:r w:rsidR="00816BD4">
        <w:rPr>
          <w:rFonts w:ascii="Meiryo UI" w:eastAsia="Meiryo UI" w:hAnsi="Meiryo UI" w:hint="eastAsia"/>
          <w:color w:val="000000" w:themeColor="text1"/>
        </w:rPr>
        <w:t>を判断基準にし</w:t>
      </w:r>
      <w:r>
        <w:rPr>
          <w:rFonts w:ascii="Meiryo UI" w:eastAsia="Meiryo UI" w:hAnsi="Meiryo UI" w:hint="eastAsia"/>
          <w:color w:val="000000" w:themeColor="text1"/>
        </w:rPr>
        <w:t>ている印象を持つことがあります。</w:t>
      </w:r>
      <w:r w:rsidR="00A1529A">
        <w:rPr>
          <w:rFonts w:ascii="Meiryo UI" w:eastAsia="Meiryo UI" w:hAnsi="Meiryo UI" w:hint="eastAsia"/>
          <w:color w:val="000000" w:themeColor="text1"/>
        </w:rPr>
        <w:t>教員経験を積み重ねて</w:t>
      </w:r>
      <w:r>
        <w:rPr>
          <w:rFonts w:ascii="Meiryo UI" w:eastAsia="Meiryo UI" w:hAnsi="Meiryo UI" w:hint="eastAsia"/>
          <w:color w:val="000000" w:themeColor="text1"/>
        </w:rPr>
        <w:t>リーダーシップがあり業績・判断力がしっかりしているから管理職を</w:t>
      </w:r>
      <w:r w:rsidR="008B2AC8">
        <w:rPr>
          <w:rFonts w:ascii="Meiryo UI" w:eastAsia="Meiryo UI" w:hAnsi="Meiryo UI" w:hint="eastAsia"/>
          <w:color w:val="000000" w:themeColor="text1"/>
        </w:rPr>
        <w:t>務めて</w:t>
      </w:r>
      <w:r>
        <w:rPr>
          <w:rFonts w:ascii="Meiryo UI" w:eastAsia="Meiryo UI" w:hAnsi="Meiryo UI" w:hint="eastAsia"/>
          <w:color w:val="000000" w:themeColor="text1"/>
        </w:rPr>
        <w:t>いるのであることと，まさに時代状況自体が大きく異な</w:t>
      </w:r>
      <w:r w:rsidR="00A1529A">
        <w:rPr>
          <w:rFonts w:ascii="Meiryo UI" w:eastAsia="Meiryo UI" w:hAnsi="Meiryo UI" w:hint="eastAsia"/>
          <w:color w:val="000000" w:themeColor="text1"/>
        </w:rPr>
        <w:t>ってい</w:t>
      </w:r>
      <w:r>
        <w:rPr>
          <w:rFonts w:ascii="Meiryo UI" w:eastAsia="Meiryo UI" w:hAnsi="Meiryo UI" w:hint="eastAsia"/>
          <w:color w:val="000000" w:themeColor="text1"/>
        </w:rPr>
        <w:t>ることを冷静に視野においた判断・見極め</w:t>
      </w:r>
      <w:r w:rsidR="00A1529A">
        <w:rPr>
          <w:rFonts w:ascii="Meiryo UI" w:eastAsia="Meiryo UI" w:hAnsi="Meiryo UI" w:hint="eastAsia"/>
          <w:color w:val="000000" w:themeColor="text1"/>
        </w:rPr>
        <w:t>をすること</w:t>
      </w:r>
      <w:r>
        <w:rPr>
          <w:rFonts w:ascii="Meiryo UI" w:eastAsia="Meiryo UI" w:hAnsi="Meiryo UI" w:hint="eastAsia"/>
          <w:color w:val="000000" w:themeColor="text1"/>
        </w:rPr>
        <w:t>が大事だと思っています。</w:t>
      </w:r>
    </w:p>
    <w:p w14:paraId="4570C355" w14:textId="120267E0" w:rsidR="00A1529A" w:rsidRDefault="00A1529A" w:rsidP="00E90AD7">
      <w:pPr>
        <w:rPr>
          <w:rFonts w:ascii="Meiryo UI" w:eastAsia="Meiryo UI" w:hAnsi="Meiryo UI"/>
          <w:color w:val="000000" w:themeColor="text1"/>
        </w:rPr>
      </w:pPr>
    </w:p>
    <w:p w14:paraId="0157C79B" w14:textId="1F9146E0" w:rsidR="00A1529A" w:rsidRDefault="00A1529A" w:rsidP="00E90AD7">
      <w:pPr>
        <w:rPr>
          <w:rFonts w:ascii="Meiryo UI" w:eastAsia="Meiryo UI" w:hAnsi="Meiryo UI"/>
          <w:color w:val="000000" w:themeColor="text1"/>
        </w:rPr>
      </w:pPr>
    </w:p>
    <w:p w14:paraId="2358B062" w14:textId="77777777" w:rsidR="00A1529A" w:rsidRDefault="00A1529A" w:rsidP="00E90AD7">
      <w:pPr>
        <w:rPr>
          <w:rFonts w:ascii="Meiryo UI" w:eastAsia="Meiryo UI" w:hAnsi="Meiryo UI" w:hint="eastAsia"/>
          <w:color w:val="000000" w:themeColor="text1"/>
        </w:rPr>
      </w:pPr>
    </w:p>
    <w:sectPr w:rsidR="00A1529A" w:rsidSect="004513AE">
      <w:pgSz w:w="11906" w:h="16838" w:code="9"/>
      <w:pgMar w:top="680" w:right="680" w:bottom="680" w:left="680" w:header="851" w:footer="992" w:gutter="0"/>
      <w:cols w:space="425"/>
      <w:docGrid w:type="linesAndChars" w:linePitch="360" w:charSpace="1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F85F" w14:textId="77777777" w:rsidR="008E7FE7" w:rsidRDefault="008E7FE7" w:rsidP="00D75685">
      <w:r>
        <w:separator/>
      </w:r>
    </w:p>
  </w:endnote>
  <w:endnote w:type="continuationSeparator" w:id="0">
    <w:p w14:paraId="412231D5" w14:textId="77777777" w:rsidR="008E7FE7" w:rsidRDefault="008E7FE7" w:rsidP="00D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1664" w14:textId="77777777" w:rsidR="008E7FE7" w:rsidRDefault="008E7FE7" w:rsidP="00D75685">
      <w:r>
        <w:separator/>
      </w:r>
    </w:p>
  </w:footnote>
  <w:footnote w:type="continuationSeparator" w:id="0">
    <w:p w14:paraId="77369906" w14:textId="77777777" w:rsidR="008E7FE7" w:rsidRDefault="008E7FE7" w:rsidP="00D7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2"/>
    <w:rsid w:val="00013272"/>
    <w:rsid w:val="00026430"/>
    <w:rsid w:val="00027BA7"/>
    <w:rsid w:val="000445BA"/>
    <w:rsid w:val="00062D95"/>
    <w:rsid w:val="000A3721"/>
    <w:rsid w:val="000B08A8"/>
    <w:rsid w:val="000B516F"/>
    <w:rsid w:val="000E2126"/>
    <w:rsid w:val="000E7714"/>
    <w:rsid w:val="00104A85"/>
    <w:rsid w:val="00106D7F"/>
    <w:rsid w:val="00141F89"/>
    <w:rsid w:val="00176D61"/>
    <w:rsid w:val="00184037"/>
    <w:rsid w:val="0021376F"/>
    <w:rsid w:val="0029248A"/>
    <w:rsid w:val="002D0709"/>
    <w:rsid w:val="002D127D"/>
    <w:rsid w:val="002D2912"/>
    <w:rsid w:val="00303F86"/>
    <w:rsid w:val="00323E3A"/>
    <w:rsid w:val="00354004"/>
    <w:rsid w:val="003724DC"/>
    <w:rsid w:val="00373CEC"/>
    <w:rsid w:val="003923CD"/>
    <w:rsid w:val="003A0984"/>
    <w:rsid w:val="003A31B2"/>
    <w:rsid w:val="003A57FE"/>
    <w:rsid w:val="003A7525"/>
    <w:rsid w:val="003B1AA2"/>
    <w:rsid w:val="003E7E86"/>
    <w:rsid w:val="00442ED0"/>
    <w:rsid w:val="00446CDF"/>
    <w:rsid w:val="004513AE"/>
    <w:rsid w:val="00451732"/>
    <w:rsid w:val="00467107"/>
    <w:rsid w:val="0049025C"/>
    <w:rsid w:val="004A2283"/>
    <w:rsid w:val="004A3678"/>
    <w:rsid w:val="004B254D"/>
    <w:rsid w:val="004C43AF"/>
    <w:rsid w:val="005375FA"/>
    <w:rsid w:val="005B4DA9"/>
    <w:rsid w:val="00612B4C"/>
    <w:rsid w:val="0066616A"/>
    <w:rsid w:val="006715CF"/>
    <w:rsid w:val="006C20F1"/>
    <w:rsid w:val="00710FA9"/>
    <w:rsid w:val="00712805"/>
    <w:rsid w:val="00716E8C"/>
    <w:rsid w:val="007C2E38"/>
    <w:rsid w:val="007E4086"/>
    <w:rsid w:val="007F2875"/>
    <w:rsid w:val="00807040"/>
    <w:rsid w:val="00816BD4"/>
    <w:rsid w:val="008312BF"/>
    <w:rsid w:val="0083775F"/>
    <w:rsid w:val="00883CEC"/>
    <w:rsid w:val="00884D60"/>
    <w:rsid w:val="008B2925"/>
    <w:rsid w:val="008B2AC8"/>
    <w:rsid w:val="008D2AC8"/>
    <w:rsid w:val="008E2F3B"/>
    <w:rsid w:val="008E7FE7"/>
    <w:rsid w:val="008F6A6F"/>
    <w:rsid w:val="009026A4"/>
    <w:rsid w:val="00906413"/>
    <w:rsid w:val="0092362B"/>
    <w:rsid w:val="0093591A"/>
    <w:rsid w:val="009469EA"/>
    <w:rsid w:val="009646EA"/>
    <w:rsid w:val="00972E11"/>
    <w:rsid w:val="00981762"/>
    <w:rsid w:val="00985E27"/>
    <w:rsid w:val="009A76C0"/>
    <w:rsid w:val="009B68D2"/>
    <w:rsid w:val="009C509F"/>
    <w:rsid w:val="009E5C41"/>
    <w:rsid w:val="009E749F"/>
    <w:rsid w:val="009F4E0B"/>
    <w:rsid w:val="00A14E50"/>
    <w:rsid w:val="00A1529A"/>
    <w:rsid w:val="00A76BB2"/>
    <w:rsid w:val="00A85B7D"/>
    <w:rsid w:val="00A870DF"/>
    <w:rsid w:val="00AB4A56"/>
    <w:rsid w:val="00AF4E40"/>
    <w:rsid w:val="00B01A59"/>
    <w:rsid w:val="00B03ECF"/>
    <w:rsid w:val="00B24752"/>
    <w:rsid w:val="00B5033C"/>
    <w:rsid w:val="00B55600"/>
    <w:rsid w:val="00B625CF"/>
    <w:rsid w:val="00B901EC"/>
    <w:rsid w:val="00B96612"/>
    <w:rsid w:val="00BC16D6"/>
    <w:rsid w:val="00C0619E"/>
    <w:rsid w:val="00C1513D"/>
    <w:rsid w:val="00C23580"/>
    <w:rsid w:val="00C255FF"/>
    <w:rsid w:val="00C2793E"/>
    <w:rsid w:val="00C4042B"/>
    <w:rsid w:val="00C53884"/>
    <w:rsid w:val="00C55686"/>
    <w:rsid w:val="00C74123"/>
    <w:rsid w:val="00CE53CB"/>
    <w:rsid w:val="00D02888"/>
    <w:rsid w:val="00D24971"/>
    <w:rsid w:val="00D45334"/>
    <w:rsid w:val="00D62CC5"/>
    <w:rsid w:val="00D75685"/>
    <w:rsid w:val="00DE7E7E"/>
    <w:rsid w:val="00E90AD7"/>
    <w:rsid w:val="00E95462"/>
    <w:rsid w:val="00EC33D3"/>
    <w:rsid w:val="00EC6075"/>
    <w:rsid w:val="00EE2905"/>
    <w:rsid w:val="00EF0584"/>
    <w:rsid w:val="00F15C7B"/>
    <w:rsid w:val="00F418CE"/>
    <w:rsid w:val="00F9378E"/>
    <w:rsid w:val="00FE5BFD"/>
    <w:rsid w:val="00FE75D4"/>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BD1B0"/>
  <w15:chartTrackingRefBased/>
  <w15:docId w15:val="{B312EBF7-EAB2-4305-AA66-38DCEE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685"/>
    <w:pPr>
      <w:tabs>
        <w:tab w:val="center" w:pos="4252"/>
        <w:tab w:val="right" w:pos="8504"/>
      </w:tabs>
      <w:snapToGrid w:val="0"/>
    </w:pPr>
  </w:style>
  <w:style w:type="character" w:customStyle="1" w:styleId="a4">
    <w:name w:val="ヘッダー (文字)"/>
    <w:basedOn w:val="a0"/>
    <w:link w:val="a3"/>
    <w:uiPriority w:val="99"/>
    <w:rsid w:val="00D75685"/>
  </w:style>
  <w:style w:type="paragraph" w:styleId="a5">
    <w:name w:val="footer"/>
    <w:basedOn w:val="a"/>
    <w:link w:val="a6"/>
    <w:uiPriority w:val="99"/>
    <w:unhideWhenUsed/>
    <w:rsid w:val="00D75685"/>
    <w:pPr>
      <w:tabs>
        <w:tab w:val="center" w:pos="4252"/>
        <w:tab w:val="right" w:pos="8504"/>
      </w:tabs>
      <w:snapToGrid w:val="0"/>
    </w:pPr>
  </w:style>
  <w:style w:type="character" w:customStyle="1" w:styleId="a6">
    <w:name w:val="フッター (文字)"/>
    <w:basedOn w:val="a0"/>
    <w:link w:val="a5"/>
    <w:uiPriority w:val="99"/>
    <w:rsid w:val="00D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dcterms:created xsi:type="dcterms:W3CDTF">2020-08-08T00:05:00Z</dcterms:created>
  <dcterms:modified xsi:type="dcterms:W3CDTF">2020-08-08T00:05:00Z</dcterms:modified>
</cp:coreProperties>
</file>