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7AE1E239">
                <wp:simplePos x="0" y="0"/>
                <wp:positionH relativeFrom="column">
                  <wp:posOffset>2625725</wp:posOffset>
                </wp:positionH>
                <wp:positionV relativeFrom="paragraph">
                  <wp:posOffset>-146050</wp:posOffset>
                </wp:positionV>
                <wp:extent cx="16573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57350" cy="514350"/>
                        </a:xfrm>
                        <a:prstGeom prst="rect">
                          <a:avLst/>
                        </a:prstGeom>
                        <a:noFill/>
                        <a:ln w="6350">
                          <a:noFill/>
                        </a:ln>
                      </wps:spPr>
                      <wps:txbx>
                        <w:txbxContent>
                          <w:p w14:paraId="12FEB63E" w14:textId="07D00BB1" w:rsidR="006952E8" w:rsidRPr="009F6030" w:rsidRDefault="006952E8">
                            <w:pPr>
                              <w:rPr>
                                <w:rFonts w:ascii="Meiryo UI" w:eastAsia="Meiryo UI" w:hAnsi="Meiryo UI"/>
                                <w:color w:val="1F4E79" w:themeColor="accent5" w:themeShade="80"/>
                                <w:sz w:val="36"/>
                                <w:szCs w:val="36"/>
                              </w:rPr>
                            </w:pPr>
                            <w:r w:rsidRPr="009F6030">
                              <w:rPr>
                                <w:rFonts w:ascii="Meiryo UI" w:eastAsia="Meiryo UI" w:hAnsi="Meiryo UI" w:hint="eastAsia"/>
                                <w:color w:val="1F4E79" w:themeColor="accent5" w:themeShade="80"/>
                                <w:sz w:val="36"/>
                                <w:szCs w:val="36"/>
                              </w:rPr>
                              <w:t>《</w:t>
                            </w:r>
                            <w:r>
                              <w:rPr>
                                <w:rFonts w:ascii="Meiryo UI" w:eastAsia="Meiryo UI" w:hAnsi="Meiryo UI" w:hint="eastAsia"/>
                                <w:color w:val="1F4E79" w:themeColor="accent5" w:themeShade="80"/>
                                <w:sz w:val="36"/>
                                <w:szCs w:val="36"/>
                              </w:rPr>
                              <w:t>質</w:t>
                            </w:r>
                            <w:r w:rsidRPr="009F6030">
                              <w:rPr>
                                <w:rFonts w:ascii="Meiryo UI" w:eastAsia="Meiryo UI" w:hAnsi="Meiryo UI" w:hint="eastAsia"/>
                                <w:color w:val="1F4E79" w:themeColor="accent5" w:themeShade="80"/>
                                <w:sz w:val="36"/>
                                <w:szCs w:val="36"/>
                              </w:rPr>
                              <w:t>》</w:t>
                            </w:r>
                            <w:r>
                              <w:rPr>
                                <w:rFonts w:ascii="Meiryo UI" w:eastAsia="Meiryo UI" w:hAnsi="Meiryo UI" w:hint="eastAsia"/>
                                <w:color w:val="1F4E79" w:themeColor="accent5" w:themeShade="80"/>
                                <w:sz w:val="36"/>
                                <w:szCs w:val="36"/>
                              </w:rPr>
                              <w:t>の大転換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206.75pt;margin-top:-11.5pt;width:130.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" filled="f" stroked="f" strokeweight=".5pt">
                <v:textbox>
                  <w:txbxContent>
                    <w:p w14:paraId="12FEB63E" w14:textId="07D00BB1" w:rsidR="006952E8" w:rsidRPr="009F6030" w:rsidRDefault="006952E8">
                      <w:pPr>
                        <w:rPr>
                          <w:rFonts w:ascii="Meiryo UI" w:eastAsia="Meiryo UI" w:hAnsi="Meiryo UI"/>
                          <w:color w:val="1F4E79" w:themeColor="accent5" w:themeShade="80"/>
                          <w:sz w:val="36"/>
                          <w:szCs w:val="36"/>
                        </w:rPr>
                      </w:pPr>
                      <w:r w:rsidRPr="009F6030">
                        <w:rPr>
                          <w:rFonts w:ascii="Meiryo UI" w:eastAsia="Meiryo UI" w:hAnsi="Meiryo UI" w:hint="eastAsia"/>
                          <w:color w:val="1F4E79" w:themeColor="accent5" w:themeShade="80"/>
                          <w:sz w:val="36"/>
                          <w:szCs w:val="36"/>
                        </w:rPr>
                        <w:t>《</w:t>
                      </w:r>
                      <w:r>
                        <w:rPr>
                          <w:rFonts w:ascii="Meiryo UI" w:eastAsia="Meiryo UI" w:hAnsi="Meiryo UI" w:hint="eastAsia"/>
                          <w:color w:val="1F4E79" w:themeColor="accent5" w:themeShade="80"/>
                          <w:sz w:val="36"/>
                          <w:szCs w:val="36"/>
                        </w:rPr>
                        <w:t>質</w:t>
                      </w:r>
                      <w:r w:rsidRPr="009F6030">
                        <w:rPr>
                          <w:rFonts w:ascii="Meiryo UI" w:eastAsia="Meiryo UI" w:hAnsi="Meiryo UI" w:hint="eastAsia"/>
                          <w:color w:val="1F4E79" w:themeColor="accent5" w:themeShade="80"/>
                          <w:sz w:val="36"/>
                          <w:szCs w:val="36"/>
                        </w:rPr>
                        <w:t>》</w:t>
                      </w:r>
                      <w:r>
                        <w:rPr>
                          <w:rFonts w:ascii="Meiryo UI" w:eastAsia="Meiryo UI" w:hAnsi="Meiryo UI" w:hint="eastAsia"/>
                          <w:color w:val="1F4E79" w:themeColor="accent5" w:themeShade="80"/>
                          <w:sz w:val="36"/>
                          <w:szCs w:val="36"/>
                        </w:rPr>
                        <w:t>の大転換</w:t>
                      </w:r>
                    </w:p>
                  </w:txbxContent>
                </v:textbox>
              </v:shape>
            </w:pict>
          </mc:Fallback>
        </mc:AlternateContent>
      </w:r>
    </w:p>
    <w:p w14:paraId="1A09CC72" w14:textId="3A00F051" w:rsidR="003252FF" w:rsidRPr="002B29E8" w:rsidRDefault="009F6030">
      <w:pPr>
        <w:rPr>
          <w:rFonts w:ascii="Meiryo UI" w:eastAsia="Meiryo UI" w:hAnsi="Meiryo UI"/>
          <w:color w:val="C00000"/>
        </w:rPr>
      </w:pPr>
      <w:bookmarkStart w:id="0" w:name="_Hlk54192875"/>
      <w:r w:rsidRPr="002B29E8">
        <w:rPr>
          <w:rFonts w:ascii="Meiryo UI" w:eastAsia="Meiryo UI" w:hAnsi="Meiryo UI" w:hint="eastAsia"/>
          <w:color w:val="C00000"/>
        </w:rPr>
        <w:t>《</w:t>
      </w:r>
      <w:r w:rsidR="00F44491">
        <w:rPr>
          <w:rFonts w:ascii="Meiryo UI" w:eastAsia="Meiryo UI" w:hAnsi="Meiryo UI" w:hint="eastAsia"/>
          <w:color w:val="C00000"/>
        </w:rPr>
        <w:t>論点</w:t>
      </w:r>
      <w:r w:rsidRPr="002B29E8">
        <w:rPr>
          <w:rFonts w:ascii="Meiryo UI" w:eastAsia="Meiryo UI" w:hAnsi="Meiryo UI"/>
          <w:color w:val="C00000"/>
        </w:rPr>
        <w:t>》</w:t>
      </w:r>
    </w:p>
    <w:p w14:paraId="2619F8C0" w14:textId="2402E5CF" w:rsidR="00270794" w:rsidRDefault="009F6030" w:rsidP="000B52E7">
      <w:pPr>
        <w:rPr>
          <w:rFonts w:ascii="Meiryo UI" w:eastAsia="Meiryo UI" w:hAnsi="Meiryo UI"/>
        </w:rPr>
      </w:pPr>
      <w:r>
        <w:rPr>
          <w:rFonts w:ascii="Meiryo UI" w:eastAsia="Meiryo UI" w:hAnsi="Meiryo UI" w:hint="eastAsia"/>
        </w:rPr>
        <w:t xml:space="preserve">◆　</w:t>
      </w:r>
      <w:r w:rsidR="00F44491">
        <w:rPr>
          <w:rFonts w:ascii="Meiryo UI" w:eastAsia="Meiryo UI" w:hAnsi="Meiryo UI" w:hint="eastAsia"/>
        </w:rPr>
        <w:t>これからの地球環境</w:t>
      </w:r>
      <w:r w:rsidR="00DD36EB">
        <w:rPr>
          <w:rFonts w:ascii="Meiryo UI" w:eastAsia="Meiryo UI" w:hAnsi="Meiryo UI" w:hint="eastAsia"/>
        </w:rPr>
        <w:t>は</w:t>
      </w:r>
      <w:r w:rsidR="00F44491">
        <w:rPr>
          <w:rFonts w:ascii="Meiryo UI" w:eastAsia="Meiryo UI" w:hAnsi="Meiryo UI" w:hint="eastAsia"/>
        </w:rPr>
        <w:t>どのようになるか・・？　　国際協調・国家間対立</w:t>
      </w:r>
      <w:r w:rsidR="00DD36EB">
        <w:rPr>
          <w:rFonts w:ascii="Meiryo UI" w:eastAsia="Meiryo UI" w:hAnsi="Meiryo UI" w:hint="eastAsia"/>
        </w:rPr>
        <w:t>は</w:t>
      </w:r>
      <w:r w:rsidR="00F44491">
        <w:rPr>
          <w:rFonts w:ascii="Meiryo UI" w:eastAsia="Meiryo UI" w:hAnsi="Meiryo UI" w:hint="eastAsia"/>
        </w:rPr>
        <w:t xml:space="preserve">どのようになるか・・？　　新型ウイルスなど未知の脅威に人類は対抗できるか・・？　　</w:t>
      </w:r>
      <w:r w:rsidR="00DD36EB">
        <w:rPr>
          <w:rFonts w:ascii="Meiryo UI" w:eastAsia="Meiryo UI" w:hAnsi="Meiryo UI" w:hint="eastAsia"/>
        </w:rPr>
        <w:t>こうした《大きな問い》を意識しながらも，これからの日本の在り方，教育の在り方</w:t>
      </w:r>
      <w:r w:rsidR="000B52E7">
        <w:rPr>
          <w:rFonts w:ascii="Meiryo UI" w:eastAsia="Meiryo UI" w:hAnsi="Meiryo UI" w:hint="eastAsia"/>
        </w:rPr>
        <w:t>について</w:t>
      </w:r>
      <w:r w:rsidR="00DD36EB">
        <w:rPr>
          <w:rFonts w:ascii="Meiryo UI" w:eastAsia="Meiryo UI" w:hAnsi="Meiryo UI" w:hint="eastAsia"/>
        </w:rPr>
        <w:t>，どのように捉え</w:t>
      </w:r>
      <w:r w:rsidR="00895CFB">
        <w:rPr>
          <w:rFonts w:ascii="Meiryo UI" w:eastAsia="Meiryo UI" w:hAnsi="Meiryo UI" w:hint="eastAsia"/>
        </w:rPr>
        <w:t>，</w:t>
      </w:r>
      <w:r w:rsidR="00DD36EB">
        <w:rPr>
          <w:rFonts w:ascii="Meiryo UI" w:eastAsia="Meiryo UI" w:hAnsi="Meiryo UI" w:hint="eastAsia"/>
        </w:rPr>
        <w:t>どのように考え方と実践方向を見定めれば良いのか・・という，《実際的な課題》</w:t>
      </w:r>
      <w:r w:rsidR="000B52E7">
        <w:rPr>
          <w:rFonts w:ascii="Meiryo UI" w:eastAsia="Meiryo UI" w:hAnsi="Meiryo UI" w:hint="eastAsia"/>
        </w:rPr>
        <w:t>について考えを巡らしてみると，</w:t>
      </w:r>
      <w:r w:rsidR="00D434D6">
        <w:rPr>
          <w:rFonts w:ascii="Meiryo UI" w:eastAsia="Meiryo UI" w:hAnsi="Meiryo UI" w:hint="eastAsia"/>
        </w:rPr>
        <w:t>世界・社会の在り方自体が大きな変容を遂げつつある今，</w:t>
      </w:r>
      <w:r w:rsidR="000B52E7">
        <w:rPr>
          <w:rFonts w:ascii="Meiryo UI" w:eastAsia="Meiryo UI" w:hAnsi="Meiryo UI" w:hint="eastAsia"/>
        </w:rPr>
        <w:t>日本型社会が積み重ねてきた《日本式教育》の在り方が《大いなる変容》《質的な大転換》を求められているのではないかとの思いが強くなってきています。</w:t>
      </w:r>
      <w:bookmarkEnd w:id="0"/>
    </w:p>
    <w:p w14:paraId="4EE28C0E" w14:textId="2433C56B" w:rsidR="000B52E7" w:rsidRDefault="000B52E7" w:rsidP="000B52E7">
      <w:pPr>
        <w:rPr>
          <w:rFonts w:ascii="Meiryo UI" w:eastAsia="Meiryo UI" w:hAnsi="Meiryo UI"/>
        </w:rPr>
      </w:pPr>
      <w:r>
        <w:rPr>
          <w:rFonts w:ascii="Meiryo UI" w:eastAsia="Meiryo UI" w:hAnsi="Meiryo UI" w:hint="eastAsia"/>
        </w:rPr>
        <w:t>◆</w:t>
      </w:r>
      <w:r w:rsidR="001E1F8F">
        <w:rPr>
          <w:rFonts w:ascii="Meiryo UI" w:eastAsia="Meiryo UI" w:hAnsi="Meiryo UI" w:hint="eastAsia"/>
        </w:rPr>
        <w:t xml:space="preserve">　教育の</w:t>
      </w:r>
      <w:r>
        <w:rPr>
          <w:rFonts w:ascii="Meiryo UI" w:eastAsia="Meiryo UI" w:hAnsi="Meiryo UI" w:hint="eastAsia"/>
        </w:rPr>
        <w:t xml:space="preserve">　《質の転換》という概念に含まれる要素は，</w:t>
      </w:r>
      <w:r w:rsidR="008A7FC6">
        <w:rPr>
          <w:rFonts w:ascii="Meiryo UI" w:eastAsia="Meiryo UI" w:hAnsi="Meiryo UI" w:hint="eastAsia"/>
        </w:rPr>
        <w:t>考え方（理念），手立て・方策・手法，目的設定</w:t>
      </w:r>
      <w:r w:rsidR="00046558">
        <w:rPr>
          <w:rFonts w:ascii="Meiryo UI" w:eastAsia="Meiryo UI" w:hAnsi="Meiryo UI" w:hint="eastAsia"/>
        </w:rPr>
        <w:t>の仕方</w:t>
      </w:r>
      <w:r w:rsidR="001E1F8F">
        <w:rPr>
          <w:rFonts w:ascii="Meiryo UI" w:eastAsia="Meiryo UI" w:hAnsi="Meiryo UI" w:hint="eastAsia"/>
        </w:rPr>
        <w:t>などの根幹的な事柄が</w:t>
      </w:r>
      <w:r w:rsidR="009732D7">
        <w:rPr>
          <w:rFonts w:ascii="Meiryo UI" w:eastAsia="Meiryo UI" w:hAnsi="Meiryo UI" w:hint="eastAsia"/>
        </w:rPr>
        <w:t>比較的短い時間の間に</w:t>
      </w:r>
      <w:r w:rsidR="001E1F8F">
        <w:rPr>
          <w:rFonts w:ascii="Meiryo UI" w:eastAsia="Meiryo UI" w:hAnsi="Meiryo UI" w:hint="eastAsia"/>
        </w:rPr>
        <w:t>大きく変容すること</w:t>
      </w:r>
      <w:r w:rsidR="00D434D6">
        <w:rPr>
          <w:rFonts w:ascii="Meiryo UI" w:eastAsia="Meiryo UI" w:hAnsi="Meiryo UI" w:hint="eastAsia"/>
        </w:rPr>
        <w:t>だと思っていますが，</w:t>
      </w:r>
      <w:r w:rsidR="009732D7">
        <w:rPr>
          <w:rFonts w:ascii="Meiryo UI" w:eastAsia="Meiryo UI" w:hAnsi="Meiryo UI" w:hint="eastAsia"/>
        </w:rPr>
        <w:t>そうした</w:t>
      </w:r>
      <w:r w:rsidR="00046558">
        <w:rPr>
          <w:rFonts w:ascii="Meiryo UI" w:eastAsia="Meiryo UI" w:hAnsi="Meiryo UI" w:hint="eastAsia"/>
        </w:rPr>
        <w:t>短期間での</w:t>
      </w:r>
      <w:r w:rsidR="00D434D6">
        <w:rPr>
          <w:rFonts w:ascii="Meiryo UI" w:eastAsia="Meiryo UI" w:hAnsi="Meiryo UI" w:hint="eastAsia"/>
        </w:rPr>
        <w:t>教育の在り方の《質の転換》は，教育の内在的なことから生じることは考えにくく，教育制度・教育行政とそれを取り巻く社会環境や国の政策によって，変容を迫られることになる</w:t>
      </w:r>
      <w:r w:rsidR="009732D7">
        <w:rPr>
          <w:rFonts w:ascii="Meiryo UI" w:eastAsia="Meiryo UI" w:hAnsi="Meiryo UI" w:hint="eastAsia"/>
        </w:rPr>
        <w:t>のが現実だ</w:t>
      </w:r>
      <w:r w:rsidR="00D434D6">
        <w:rPr>
          <w:rFonts w:ascii="Meiryo UI" w:eastAsia="Meiryo UI" w:hAnsi="Meiryo UI" w:hint="eastAsia"/>
        </w:rPr>
        <w:t>と思っています。</w:t>
      </w:r>
    </w:p>
    <w:p w14:paraId="788CC4CF" w14:textId="1A7AE089" w:rsidR="000B52E7" w:rsidRDefault="0088135A" w:rsidP="000B52E7">
      <w:pPr>
        <w:rPr>
          <w:rFonts w:ascii="Meiryo UI" w:eastAsia="Meiryo UI" w:hAnsi="Meiryo UI"/>
        </w:rPr>
      </w:pPr>
      <w:r>
        <w:rPr>
          <w:rFonts w:ascii="Meiryo UI" w:eastAsia="Meiryo UI" w:hAnsi="Meiryo UI" w:hint="eastAsia"/>
        </w:rPr>
        <w:t>◆　では，実際に学校現場で教育に関わっている人は，こうした局面を，どのように捉えて，どのような考え方整理をしていくことが大事になるのでしょうか。</w:t>
      </w:r>
    </w:p>
    <w:p w14:paraId="77049A6B" w14:textId="77777777" w:rsidR="00A92622" w:rsidRDefault="00A92622" w:rsidP="000B52E7">
      <w:pPr>
        <w:rPr>
          <w:rFonts w:ascii="Meiryo UI" w:eastAsia="Meiryo UI" w:hAnsi="Meiryo UI"/>
        </w:rPr>
      </w:pPr>
    </w:p>
    <w:p w14:paraId="5A8490A2" w14:textId="77777777" w:rsidR="00394AA7" w:rsidRPr="00D434D6" w:rsidRDefault="00394AA7" w:rsidP="000B52E7">
      <w:pPr>
        <w:rPr>
          <w:rFonts w:ascii="Meiryo UI" w:eastAsia="Meiryo UI" w:hAnsi="Meiryo UI"/>
          <w:color w:val="C00000"/>
        </w:rPr>
      </w:pPr>
      <w:r w:rsidRPr="00D434D6">
        <w:rPr>
          <w:rFonts w:ascii="Meiryo UI" w:eastAsia="Meiryo UI" w:hAnsi="Meiryo UI" w:hint="eastAsia"/>
          <w:color w:val="C00000"/>
        </w:rPr>
        <w:t>《従来の教育》</w:t>
      </w:r>
    </w:p>
    <w:p w14:paraId="241CAD1A" w14:textId="25B68E16" w:rsidR="00A70503" w:rsidRDefault="00D434D6" w:rsidP="000B52E7">
      <w:pPr>
        <w:rPr>
          <w:rFonts w:ascii="Meiryo UI" w:eastAsia="Meiryo UI" w:hAnsi="Meiryo UI"/>
        </w:rPr>
      </w:pPr>
      <w:r>
        <w:rPr>
          <w:rFonts w:ascii="Meiryo UI" w:eastAsia="Meiryo UI" w:hAnsi="Meiryo UI" w:hint="eastAsia"/>
        </w:rPr>
        <w:t>◆　江戸時代の</w:t>
      </w:r>
      <w:r w:rsidR="003D1C6B">
        <w:rPr>
          <w:rFonts w:ascii="Meiryo UI" w:eastAsia="Meiryo UI" w:hAnsi="Meiryo UI" w:hint="eastAsia"/>
        </w:rPr>
        <w:t>大都市だけでなく農村までを含めた当時の日本社会の《教育力》の水準の高さは</w:t>
      </w:r>
      <w:r w:rsidR="00A70503">
        <w:rPr>
          <w:rFonts w:ascii="Meiryo UI" w:eastAsia="Meiryo UI" w:hAnsi="Meiryo UI" w:hint="eastAsia"/>
        </w:rPr>
        <w:t>，明治以降の近代国家の義務教育制度に引き継がれ，勤勉な国民性とも一体化して短期間での近代化の原動力の一つとなり，戦後においても高度経済成長を支えた大きな要因の一つになったと思っています。</w:t>
      </w:r>
    </w:p>
    <w:p w14:paraId="65183B81" w14:textId="1973A277" w:rsidR="008A7FC6" w:rsidRDefault="00A70503" w:rsidP="000B52E7">
      <w:pPr>
        <w:rPr>
          <w:rFonts w:ascii="Meiryo UI" w:eastAsia="Meiryo UI" w:hAnsi="Meiryo UI"/>
        </w:rPr>
      </w:pPr>
      <w:r>
        <w:rPr>
          <w:rFonts w:ascii="Meiryo UI" w:eastAsia="Meiryo UI" w:hAnsi="Meiryo UI" w:hint="eastAsia"/>
        </w:rPr>
        <w:t>◆　戦後に確立した国民皆教育の徹底は，学校教育制度的には全国同一教材・集団教育を基軸に，学歴志向・入試の</w:t>
      </w:r>
      <w:r w:rsidR="00442543">
        <w:rPr>
          <w:rFonts w:ascii="Meiryo UI" w:eastAsia="Meiryo UI" w:hAnsi="Meiryo UI" w:hint="eastAsia"/>
        </w:rPr>
        <w:t>競争原理と重なって，</w:t>
      </w:r>
      <w:r w:rsidR="000B52E7">
        <w:rPr>
          <w:rFonts w:ascii="Meiryo UI" w:eastAsia="Meiryo UI" w:hAnsi="Meiryo UI" w:hint="eastAsia"/>
        </w:rPr>
        <w:t>学力</w:t>
      </w:r>
      <w:r>
        <w:rPr>
          <w:rFonts w:ascii="Meiryo UI" w:eastAsia="Meiryo UI" w:hAnsi="Meiryo UI" w:hint="eastAsia"/>
        </w:rPr>
        <w:t>や</w:t>
      </w:r>
      <w:r w:rsidR="000B52E7">
        <w:rPr>
          <w:rFonts w:ascii="Meiryo UI" w:eastAsia="Meiryo UI" w:hAnsi="Meiryo UI" w:hint="eastAsia"/>
        </w:rPr>
        <w:t>学ぶ力を《知識の集積》ということに</w:t>
      </w:r>
      <w:r w:rsidR="008A7FC6">
        <w:rPr>
          <w:rFonts w:ascii="Meiryo UI" w:eastAsia="Meiryo UI" w:hAnsi="Meiryo UI" w:hint="eastAsia"/>
        </w:rPr>
        <w:t>集約させていた</w:t>
      </w:r>
      <w:r w:rsidR="00442543">
        <w:rPr>
          <w:rFonts w:ascii="Meiryo UI" w:eastAsia="Meiryo UI" w:hAnsi="Meiryo UI" w:hint="eastAsia"/>
        </w:rPr>
        <w:t>ことに大きな特徴があると思っています。「客観テスト」と呼ばれる性格が求められ，</w:t>
      </w:r>
      <w:r w:rsidR="008A7FC6">
        <w:rPr>
          <w:rFonts w:ascii="Meiryo UI" w:eastAsia="Meiryo UI" w:hAnsi="Meiryo UI" w:hint="eastAsia"/>
        </w:rPr>
        <w:t>1点刻みの採点・評価</w:t>
      </w:r>
      <w:r w:rsidR="00442543">
        <w:rPr>
          <w:rFonts w:ascii="Meiryo UI" w:eastAsia="Meiryo UI" w:hAnsi="Meiryo UI" w:hint="eastAsia"/>
        </w:rPr>
        <w:t>の厳密性が求められ，</w:t>
      </w:r>
      <w:r w:rsidR="008A7FC6">
        <w:rPr>
          <w:rFonts w:ascii="Meiryo UI" w:eastAsia="Meiryo UI" w:hAnsi="Meiryo UI" w:hint="eastAsia"/>
        </w:rPr>
        <w:t>集団の中で競い合うことで</w:t>
      </w:r>
      <w:r w:rsidR="00442543">
        <w:rPr>
          <w:rFonts w:ascii="Meiryo UI" w:eastAsia="Meiryo UI" w:hAnsi="Meiryo UI" w:hint="eastAsia"/>
        </w:rPr>
        <w:t>「集団の中に位置付くこと」</w:t>
      </w:r>
      <w:r w:rsidR="0088135A">
        <w:rPr>
          <w:rFonts w:ascii="Meiryo UI" w:eastAsia="Meiryo UI" w:hAnsi="Meiryo UI" w:hint="eastAsia"/>
        </w:rPr>
        <w:t>と</w:t>
      </w:r>
      <w:r w:rsidR="008A7FC6">
        <w:rPr>
          <w:rFonts w:ascii="Meiryo UI" w:eastAsia="Meiryo UI" w:hAnsi="Meiryo UI" w:hint="eastAsia"/>
        </w:rPr>
        <w:t>「</w:t>
      </w:r>
      <w:r w:rsidR="00442543">
        <w:rPr>
          <w:rFonts w:ascii="Meiryo UI" w:eastAsia="Meiryo UI" w:hAnsi="Meiryo UI" w:hint="eastAsia"/>
        </w:rPr>
        <w:t>違いを目立たたせずに，周りの人に</w:t>
      </w:r>
      <w:r w:rsidR="008A7FC6">
        <w:rPr>
          <w:rFonts w:ascii="Meiryo UI" w:eastAsia="Meiryo UI" w:hAnsi="Meiryo UI" w:hint="eastAsia"/>
        </w:rPr>
        <w:t>負けまいとする心・態度」</w:t>
      </w:r>
      <w:r w:rsidR="00442543">
        <w:rPr>
          <w:rFonts w:ascii="Meiryo UI" w:eastAsia="Meiryo UI" w:hAnsi="Meiryo UI" w:hint="eastAsia"/>
        </w:rPr>
        <w:t>に大きな価値が置かれてきたように思っています。</w:t>
      </w:r>
    </w:p>
    <w:p w14:paraId="181E54D9" w14:textId="06A4F2FC" w:rsidR="00521446" w:rsidRDefault="00FA1845" w:rsidP="003737A3">
      <w:pPr>
        <w:rPr>
          <w:rFonts w:ascii="Meiryo UI" w:eastAsia="Meiryo UI" w:hAnsi="Meiryo UI"/>
        </w:rPr>
      </w:pPr>
      <w:r>
        <w:rPr>
          <w:rFonts w:ascii="Meiryo UI" w:eastAsia="Meiryo UI" w:hAnsi="Meiryo UI" w:hint="eastAsia"/>
        </w:rPr>
        <w:t>◆　こうしたことを背景にしながら多くの高校現場では，</w:t>
      </w:r>
      <w:r w:rsidR="009732D7">
        <w:rPr>
          <w:rFonts w:ascii="Meiryo UI" w:eastAsia="Meiryo UI" w:hAnsi="Meiryo UI" w:hint="eastAsia"/>
        </w:rPr>
        <w:t>人格の形成に資するという大きな理念を意識しつつも，</w:t>
      </w:r>
      <w:r>
        <w:rPr>
          <w:rFonts w:ascii="Meiryo UI" w:eastAsia="Meiryo UI" w:hAnsi="Meiryo UI" w:hint="eastAsia"/>
        </w:rPr>
        <w:t>「生徒の進路希望の実現」</w:t>
      </w:r>
      <w:r w:rsidR="00AF3086">
        <w:rPr>
          <w:rFonts w:ascii="Meiryo UI" w:eastAsia="Meiryo UI" w:hAnsi="Meiryo UI" w:hint="eastAsia"/>
        </w:rPr>
        <w:t>を目指して</w:t>
      </w:r>
      <w:r>
        <w:rPr>
          <w:rFonts w:ascii="Meiryo UI" w:eastAsia="Meiryo UI" w:hAnsi="Meiryo UI" w:hint="eastAsia"/>
        </w:rPr>
        <w:t>，有名大学等への進学実績を高める</w:t>
      </w:r>
      <w:r w:rsidR="00AF3086">
        <w:rPr>
          <w:rFonts w:ascii="Meiryo UI" w:eastAsia="Meiryo UI" w:hAnsi="Meiryo UI" w:hint="eastAsia"/>
        </w:rPr>
        <w:t>べく授業以外の補習の実施やテストの多用，個別指導の充実</w:t>
      </w:r>
      <w:r w:rsidR="00816F58">
        <w:rPr>
          <w:rFonts w:ascii="Meiryo UI" w:eastAsia="Meiryo UI" w:hAnsi="Meiryo UI" w:hint="eastAsia"/>
        </w:rPr>
        <w:t>，更には部活指導に《生き甲斐を見出す》</w:t>
      </w:r>
      <w:r w:rsidR="00AF3086">
        <w:rPr>
          <w:rFonts w:ascii="Meiryo UI" w:eastAsia="Meiryo UI" w:hAnsi="Meiryo UI" w:hint="eastAsia"/>
        </w:rPr>
        <w:t>など</w:t>
      </w:r>
      <w:r w:rsidR="00816F58">
        <w:rPr>
          <w:rFonts w:ascii="Meiryo UI" w:eastAsia="Meiryo UI" w:hAnsi="Meiryo UI" w:hint="eastAsia"/>
        </w:rPr>
        <w:t>，</w:t>
      </w:r>
      <w:r w:rsidR="00AF3086">
        <w:rPr>
          <w:rFonts w:ascii="Meiryo UI" w:eastAsia="Meiryo UI" w:hAnsi="Meiryo UI" w:hint="eastAsia"/>
        </w:rPr>
        <w:t>「教師労力の膨大量</w:t>
      </w:r>
      <w:r w:rsidR="00333B44">
        <w:rPr>
          <w:rFonts w:ascii="Meiryo UI" w:eastAsia="Meiryo UI" w:hAnsi="Meiryo UI" w:hint="eastAsia"/>
        </w:rPr>
        <w:t>」</w:t>
      </w:r>
      <w:r w:rsidR="00AF3086">
        <w:rPr>
          <w:rFonts w:ascii="Meiryo UI" w:eastAsia="Meiryo UI" w:hAnsi="Meiryo UI" w:hint="eastAsia"/>
        </w:rPr>
        <w:t>を前提とした取組に邁進しながらも，</w:t>
      </w:r>
      <w:r w:rsidR="00816F58">
        <w:rPr>
          <w:rFonts w:ascii="Meiryo UI" w:eastAsia="Meiryo UI" w:hAnsi="Meiryo UI" w:hint="eastAsia"/>
        </w:rPr>
        <w:t>いじめや</w:t>
      </w:r>
      <w:r w:rsidR="00AF3086">
        <w:rPr>
          <w:rFonts w:ascii="Meiryo UI" w:eastAsia="Meiryo UI" w:hAnsi="Meiryo UI" w:hint="eastAsia"/>
        </w:rPr>
        <w:t>問題行動の多発</w:t>
      </w:r>
      <w:r w:rsidR="00816F58">
        <w:rPr>
          <w:rFonts w:ascii="Meiryo UI" w:eastAsia="Meiryo UI" w:hAnsi="Meiryo UI" w:hint="eastAsia"/>
        </w:rPr>
        <w:t>，そして</w:t>
      </w:r>
      <w:r w:rsidR="00AF3086">
        <w:rPr>
          <w:rFonts w:ascii="Meiryo UI" w:eastAsia="Meiryo UI" w:hAnsi="Meiryo UI" w:hint="eastAsia"/>
        </w:rPr>
        <w:t>集団</w:t>
      </w:r>
      <w:r w:rsidR="00046558">
        <w:rPr>
          <w:rFonts w:ascii="Meiryo UI" w:eastAsia="Meiryo UI" w:hAnsi="Meiryo UI" w:hint="eastAsia"/>
        </w:rPr>
        <w:t>生活</w:t>
      </w:r>
      <w:r w:rsidR="00AF3086">
        <w:rPr>
          <w:rFonts w:ascii="Meiryo UI" w:eastAsia="Meiryo UI" w:hAnsi="Meiryo UI" w:hint="eastAsia"/>
        </w:rPr>
        <w:t>になじめない生徒への対応</w:t>
      </w:r>
      <w:r w:rsidR="00816F58">
        <w:rPr>
          <w:rFonts w:ascii="Meiryo UI" w:eastAsia="Meiryo UI" w:hAnsi="Meiryo UI" w:hint="eastAsia"/>
        </w:rPr>
        <w:t>など</w:t>
      </w:r>
      <w:r w:rsidR="00AF3086">
        <w:rPr>
          <w:rFonts w:ascii="Meiryo UI" w:eastAsia="Meiryo UI" w:hAnsi="Meiryo UI" w:hint="eastAsia"/>
        </w:rPr>
        <w:t>に追われてきた状況があると思っています。</w:t>
      </w:r>
    </w:p>
    <w:p w14:paraId="010A679F" w14:textId="77777777" w:rsidR="00A92622" w:rsidRDefault="00A92622" w:rsidP="003737A3">
      <w:pPr>
        <w:rPr>
          <w:rFonts w:ascii="Meiryo UI" w:eastAsia="Meiryo UI" w:hAnsi="Meiryo UI"/>
          <w:color w:val="C00000"/>
        </w:rPr>
      </w:pPr>
    </w:p>
    <w:p w14:paraId="6C0754F1" w14:textId="0A812969" w:rsidR="003737A3" w:rsidRPr="002B29E8" w:rsidRDefault="003737A3" w:rsidP="003737A3">
      <w:pPr>
        <w:rPr>
          <w:rFonts w:ascii="Meiryo UI" w:eastAsia="Meiryo UI" w:hAnsi="Meiryo UI"/>
          <w:color w:val="C00000"/>
        </w:rPr>
      </w:pPr>
      <w:r w:rsidRPr="002B29E8">
        <w:rPr>
          <w:rFonts w:ascii="Meiryo UI" w:eastAsia="Meiryo UI" w:hAnsi="Meiryo UI" w:hint="eastAsia"/>
          <w:color w:val="C00000"/>
        </w:rPr>
        <w:t>《</w:t>
      </w:r>
      <w:r w:rsidR="00394AA7">
        <w:rPr>
          <w:rFonts w:ascii="Meiryo UI" w:eastAsia="Meiryo UI" w:hAnsi="Meiryo UI" w:hint="eastAsia"/>
          <w:color w:val="C00000"/>
        </w:rPr>
        <w:t>これからの教育</w:t>
      </w:r>
      <w:r w:rsidRPr="002B29E8">
        <w:rPr>
          <w:rFonts w:ascii="Meiryo UI" w:eastAsia="Meiryo UI" w:hAnsi="Meiryo UI"/>
          <w:color w:val="C00000"/>
        </w:rPr>
        <w:t>》</w:t>
      </w:r>
    </w:p>
    <w:p w14:paraId="69F7DEEE" w14:textId="4E4F8AE6" w:rsidR="004A4605" w:rsidRDefault="003737A3" w:rsidP="00AF3533">
      <w:pPr>
        <w:rPr>
          <w:rFonts w:ascii="Meiryo UI" w:eastAsia="Meiryo UI" w:hAnsi="Meiryo UI"/>
        </w:rPr>
      </w:pPr>
      <w:r>
        <w:rPr>
          <w:rFonts w:ascii="Meiryo UI" w:eastAsia="Meiryo UI" w:hAnsi="Meiryo UI" w:hint="eastAsia"/>
        </w:rPr>
        <w:t xml:space="preserve">◆　</w:t>
      </w:r>
      <w:r w:rsidR="00FA1845">
        <w:rPr>
          <w:rFonts w:ascii="Meiryo UI" w:eastAsia="Meiryo UI" w:hAnsi="Meiryo UI" w:hint="eastAsia"/>
        </w:rPr>
        <w:t>世界的にも国内的にも《多様性・多様な価値観》に</w:t>
      </w:r>
      <w:r w:rsidR="00AF3086">
        <w:rPr>
          <w:rFonts w:ascii="Meiryo UI" w:eastAsia="Meiryo UI" w:hAnsi="Meiryo UI" w:hint="eastAsia"/>
        </w:rPr>
        <w:t>重き</w:t>
      </w:r>
      <w:r w:rsidR="00FA1845">
        <w:rPr>
          <w:rFonts w:ascii="Meiryo UI" w:eastAsia="Meiryo UI" w:hAnsi="Meiryo UI" w:hint="eastAsia"/>
        </w:rPr>
        <w:t>が大きく置かれるようになりつつあり，同時に，まさに先行き不透明な状況が続く中で，これからの数年間が</w:t>
      </w:r>
      <w:r w:rsidR="00AF3086">
        <w:rPr>
          <w:rFonts w:ascii="Meiryo UI" w:eastAsia="Meiryo UI" w:hAnsi="Meiryo UI" w:hint="eastAsia"/>
        </w:rPr>
        <w:t>今後の高校教育の在り方に大きな影響を与える数年間になる可能性が高いと思っています。まさに</w:t>
      </w:r>
      <w:r w:rsidR="00333B44">
        <w:rPr>
          <w:rFonts w:ascii="Meiryo UI" w:eastAsia="Meiryo UI" w:hAnsi="Meiryo UI" w:hint="eastAsia"/>
        </w:rPr>
        <w:t>高校</w:t>
      </w:r>
      <w:r w:rsidR="00816F58">
        <w:rPr>
          <w:rFonts w:ascii="Meiryo UI" w:eastAsia="Meiryo UI" w:hAnsi="Meiryo UI" w:hint="eastAsia"/>
        </w:rPr>
        <w:t>現場</w:t>
      </w:r>
      <w:r w:rsidR="00BA5BF2">
        <w:rPr>
          <w:rFonts w:ascii="Meiryo UI" w:eastAsia="Meiryo UI" w:hAnsi="Meiryo UI" w:hint="eastAsia"/>
        </w:rPr>
        <w:t>における</w:t>
      </w:r>
      <w:r w:rsidR="00816F58">
        <w:rPr>
          <w:rFonts w:ascii="Meiryo UI" w:eastAsia="Meiryo UI" w:hAnsi="Meiryo UI" w:hint="eastAsia"/>
        </w:rPr>
        <w:t>教育の</w:t>
      </w:r>
      <w:r w:rsidR="00AF3086">
        <w:rPr>
          <w:rFonts w:ascii="Meiryo UI" w:eastAsia="Meiryo UI" w:hAnsi="Meiryo UI" w:hint="eastAsia"/>
        </w:rPr>
        <w:t>《質的大転換》の局面だと思っています。</w:t>
      </w:r>
      <w:r w:rsidR="00816F58">
        <w:rPr>
          <w:rFonts w:ascii="Meiryo UI" w:eastAsia="Meiryo UI" w:hAnsi="Meiryo UI" w:hint="eastAsia"/>
        </w:rPr>
        <w:t>この</w:t>
      </w:r>
      <w:r w:rsidR="004A4605">
        <w:rPr>
          <w:rFonts w:ascii="Meiryo UI" w:eastAsia="Meiryo UI" w:hAnsi="Meiryo UI" w:hint="eastAsia"/>
        </w:rPr>
        <w:t>高校教育の《質的大転換》の要因は直接的には次の事柄が</w:t>
      </w:r>
      <w:r w:rsidR="00B4795B">
        <w:rPr>
          <w:rFonts w:ascii="Meiryo UI" w:eastAsia="Meiryo UI" w:hAnsi="Meiryo UI" w:hint="eastAsia"/>
        </w:rPr>
        <w:t>これからの</w:t>
      </w:r>
      <w:r w:rsidR="008F1A08">
        <w:rPr>
          <w:rFonts w:ascii="Meiryo UI" w:eastAsia="Meiryo UI" w:hAnsi="Meiryo UI" w:hint="eastAsia"/>
        </w:rPr>
        <w:t>数年</w:t>
      </w:r>
      <w:r w:rsidR="00B4795B">
        <w:rPr>
          <w:rFonts w:ascii="Meiryo UI" w:eastAsia="Meiryo UI" w:hAnsi="Meiryo UI" w:hint="eastAsia"/>
        </w:rPr>
        <w:t>の</w:t>
      </w:r>
      <w:r w:rsidR="008F1A08">
        <w:rPr>
          <w:rFonts w:ascii="Meiryo UI" w:eastAsia="Meiryo UI" w:hAnsi="Meiryo UI" w:hint="eastAsia"/>
        </w:rPr>
        <w:t>間に</w:t>
      </w:r>
      <w:r w:rsidR="004A4605">
        <w:rPr>
          <w:rFonts w:ascii="Meiryo UI" w:eastAsia="Meiryo UI" w:hAnsi="Meiryo UI" w:hint="eastAsia"/>
        </w:rPr>
        <w:t>重なり合うことだと思っています。</w:t>
      </w:r>
    </w:p>
    <w:p w14:paraId="682897CB" w14:textId="1C00F6FB" w:rsidR="00B4795B" w:rsidRDefault="00B4795B" w:rsidP="00AF35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95104" behindDoc="0" locked="0" layoutInCell="1" allowOverlap="1" wp14:anchorId="7DD5FC3A" wp14:editId="736C65CA">
                <wp:simplePos x="0" y="0"/>
                <wp:positionH relativeFrom="column">
                  <wp:posOffset>63500</wp:posOffset>
                </wp:positionH>
                <wp:positionV relativeFrom="paragraph">
                  <wp:posOffset>180975</wp:posOffset>
                </wp:positionV>
                <wp:extent cx="6572250" cy="6477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572250" cy="64770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58204" id="正方形/長方形 7" o:spid="_x0000_s1026" style="position:absolute;left:0;text-align:left;margin-left:5pt;margin-top:14.25pt;width:517.5pt;height:5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" filled="f" strokecolor="#0070c0" strokeweight="1.5pt"/>
            </w:pict>
          </mc:Fallback>
        </mc:AlternateContent>
      </w:r>
    </w:p>
    <w:p w14:paraId="0903A1E6" w14:textId="46DF2D03" w:rsidR="004A4605" w:rsidRDefault="00A92622" w:rsidP="00AF35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9984" behindDoc="0" locked="0" layoutInCell="1" allowOverlap="1" wp14:anchorId="25733711" wp14:editId="6A7B10BE">
                <wp:simplePos x="0" y="0"/>
                <wp:positionH relativeFrom="column">
                  <wp:posOffset>4629150</wp:posOffset>
                </wp:positionH>
                <wp:positionV relativeFrom="paragraph">
                  <wp:posOffset>96520</wp:posOffset>
                </wp:positionV>
                <wp:extent cx="1933575" cy="3619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1933575" cy="361950"/>
                        </a:xfrm>
                        <a:prstGeom prst="roundRect">
                          <a:avLst/>
                        </a:prstGeom>
                        <a:solidFill>
                          <a:srgbClr val="FFFFCC"/>
                        </a:solidFill>
                        <a:ln w="12700" cap="flat" cmpd="sng" algn="ctr">
                          <a:solidFill>
                            <a:schemeClr val="accent4">
                              <a:lumMod val="75000"/>
                            </a:schemeClr>
                          </a:solidFill>
                          <a:prstDash val="solid"/>
                          <a:miter lim="800000"/>
                        </a:ln>
                        <a:effectLst/>
                      </wps:spPr>
                      <wps:txbx>
                        <w:txbxContent>
                          <w:p w14:paraId="09D1D710" w14:textId="562B76FC" w:rsidR="006952E8" w:rsidRPr="004A4605" w:rsidRDefault="006952E8" w:rsidP="004A4605">
                            <w:pPr>
                              <w:jc w:val="center"/>
                              <w:rPr>
                                <w:sz w:val="22"/>
                              </w:rPr>
                            </w:pPr>
                            <w:r w:rsidRPr="004A4605">
                              <w:rPr>
                                <w:rFonts w:ascii="Meiryo UI" w:eastAsia="Meiryo UI" w:hAnsi="Meiryo UI" w:hint="eastAsia"/>
                                <w:sz w:val="22"/>
                              </w:rPr>
                              <w:t>Society 5.0への対応準備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33711" id="四角形: 角を丸くする 4" o:spid="_x0000_s1027" style="position:absolute;left:0;text-align:left;margin-left:364.5pt;margin-top:7.6pt;width:152.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" fillcolor="#ffc" strokecolor="#bf8f00 [2407]" strokeweight="1pt">
                <v:stroke joinstyle="miter"/>
                <v:textbox>
                  <w:txbxContent>
                    <w:p w14:paraId="09D1D710" w14:textId="562B76FC" w:rsidR="006952E8" w:rsidRPr="004A4605" w:rsidRDefault="006952E8" w:rsidP="004A4605">
                      <w:pPr>
                        <w:jc w:val="center"/>
                        <w:rPr>
                          <w:sz w:val="22"/>
                        </w:rPr>
                      </w:pPr>
                      <w:r w:rsidRPr="004A4605">
                        <w:rPr>
                          <w:rFonts w:ascii="Meiryo UI" w:eastAsia="Meiryo UI" w:hAnsi="Meiryo UI" w:hint="eastAsia"/>
                          <w:sz w:val="22"/>
                        </w:rPr>
                        <w:t>Society 5.0への対応準備</w:t>
                      </w:r>
                    </w:p>
                  </w:txbxContent>
                </v:textbox>
              </v:roundrect>
            </w:pict>
          </mc:Fallback>
        </mc:AlternateContent>
      </w:r>
      <w:r>
        <w:rPr>
          <w:rFonts w:ascii="Meiryo UI" w:eastAsia="Meiryo UI" w:hAnsi="Meiryo UI"/>
          <w:noProof/>
        </w:rPr>
        <mc:AlternateContent>
          <mc:Choice Requires="wps">
            <w:drawing>
              <wp:anchor distT="0" distB="0" distL="114300" distR="114300" simplePos="0" relativeHeight="251692032" behindDoc="0" locked="0" layoutInCell="1" allowOverlap="1" wp14:anchorId="695B21EC" wp14:editId="626DDA67">
                <wp:simplePos x="0" y="0"/>
                <wp:positionH relativeFrom="column">
                  <wp:posOffset>3587750</wp:posOffset>
                </wp:positionH>
                <wp:positionV relativeFrom="paragraph">
                  <wp:posOffset>97155</wp:posOffset>
                </wp:positionV>
                <wp:extent cx="962025" cy="3619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962025" cy="361950"/>
                        </a:xfrm>
                        <a:prstGeom prst="roundRect">
                          <a:avLst/>
                        </a:prstGeom>
                        <a:solidFill>
                          <a:schemeClr val="accent6">
                            <a:lumMod val="20000"/>
                            <a:lumOff val="80000"/>
                          </a:schemeClr>
                        </a:solidFill>
                        <a:ln w="12700" cap="flat" cmpd="sng" algn="ctr">
                          <a:solidFill>
                            <a:schemeClr val="accent6">
                              <a:lumMod val="75000"/>
                            </a:schemeClr>
                          </a:solidFill>
                          <a:prstDash val="solid"/>
                          <a:miter lim="800000"/>
                        </a:ln>
                        <a:effectLst/>
                      </wps:spPr>
                      <wps:txbx>
                        <w:txbxContent>
                          <w:p w14:paraId="543CC6DE" w14:textId="1C16E8B5" w:rsidR="006952E8" w:rsidRDefault="006952E8" w:rsidP="004A633E">
                            <w:pPr>
                              <w:jc w:val="center"/>
                              <w:rPr>
                                <w:rFonts w:ascii="Meiryo UI" w:eastAsia="Meiryo UI" w:hAnsi="Meiryo UI"/>
                              </w:rPr>
                            </w:pPr>
                            <w:r>
                              <w:rPr>
                                <w:rFonts w:ascii="Meiryo UI" w:eastAsia="Meiryo UI" w:hAnsi="Meiryo UI" w:hint="eastAsia"/>
                              </w:rPr>
                              <w:t>ICTの活用</w:t>
                            </w:r>
                          </w:p>
                          <w:p w14:paraId="7E054DAE" w14:textId="3AA6212B" w:rsidR="006952E8" w:rsidRPr="004A4605" w:rsidRDefault="006952E8" w:rsidP="004A4605">
                            <w:pPr>
                              <w:jc w:val="center"/>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B21EC" id="四角形: 角を丸くする 5" o:spid="_x0000_s1028" style="position:absolute;left:0;text-align:left;margin-left:282.5pt;margin-top:7.65pt;width:75.7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" fillcolor="#e2efd9 [665]" strokecolor="#538135 [2409]" strokeweight="1pt">
                <v:stroke joinstyle="miter"/>
                <v:textbox>
                  <w:txbxContent>
                    <w:p w14:paraId="543CC6DE" w14:textId="1C16E8B5" w:rsidR="006952E8" w:rsidRDefault="006952E8" w:rsidP="004A633E">
                      <w:pPr>
                        <w:jc w:val="center"/>
                        <w:rPr>
                          <w:rFonts w:ascii="Meiryo UI" w:eastAsia="Meiryo UI" w:hAnsi="Meiryo UI"/>
                        </w:rPr>
                      </w:pPr>
                      <w:r>
                        <w:rPr>
                          <w:rFonts w:ascii="Meiryo UI" w:eastAsia="Meiryo UI" w:hAnsi="Meiryo UI" w:hint="eastAsia"/>
                        </w:rPr>
                        <w:t>ICTの活用</w:t>
                      </w:r>
                    </w:p>
                    <w:p w14:paraId="7E054DAE" w14:textId="3AA6212B" w:rsidR="006952E8" w:rsidRPr="004A4605" w:rsidRDefault="006952E8" w:rsidP="004A4605">
                      <w:pPr>
                        <w:jc w:val="center"/>
                        <w:rPr>
                          <w:rFonts w:ascii="Meiryo UI" w:eastAsia="Meiryo UI" w:hAnsi="Meiryo UI"/>
                          <w:sz w:val="22"/>
                        </w:rPr>
                      </w:pPr>
                    </w:p>
                  </w:txbxContent>
                </v:textbox>
              </v:roundrect>
            </w:pict>
          </mc:Fallback>
        </mc:AlternateContent>
      </w:r>
      <w:r>
        <w:rPr>
          <w:rFonts w:ascii="Meiryo UI" w:eastAsia="Meiryo UI" w:hAnsi="Meiryo UI"/>
          <w:noProof/>
        </w:rPr>
        <mc:AlternateContent>
          <mc:Choice Requires="wps">
            <w:drawing>
              <wp:anchor distT="0" distB="0" distL="114300" distR="114300" simplePos="0" relativeHeight="251694080" behindDoc="0" locked="0" layoutInCell="1" allowOverlap="1" wp14:anchorId="3E1822F1" wp14:editId="7B39BAD9">
                <wp:simplePos x="0" y="0"/>
                <wp:positionH relativeFrom="column">
                  <wp:posOffset>2159000</wp:posOffset>
                </wp:positionH>
                <wp:positionV relativeFrom="paragraph">
                  <wp:posOffset>87630</wp:posOffset>
                </wp:positionV>
                <wp:extent cx="1333500" cy="36195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1333500" cy="361950"/>
                        </a:xfrm>
                        <a:prstGeom prst="roundRect">
                          <a:avLst/>
                        </a:prstGeom>
                        <a:solidFill>
                          <a:schemeClr val="accent5">
                            <a:lumMod val="20000"/>
                            <a:lumOff val="80000"/>
                          </a:schemeClr>
                        </a:solidFill>
                        <a:ln w="12700" cap="flat" cmpd="sng" algn="ctr">
                          <a:solidFill>
                            <a:schemeClr val="accent5">
                              <a:lumMod val="50000"/>
                            </a:schemeClr>
                          </a:solidFill>
                          <a:prstDash val="solid"/>
                          <a:miter lim="800000"/>
                        </a:ln>
                        <a:effectLst/>
                      </wps:spPr>
                      <wps:txbx>
                        <w:txbxContent>
                          <w:p w14:paraId="3B78056C" w14:textId="0A00754B" w:rsidR="006952E8" w:rsidRPr="004A4605" w:rsidRDefault="006952E8" w:rsidP="004A4605">
                            <w:pPr>
                              <w:jc w:val="center"/>
                              <w:rPr>
                                <w:rFonts w:ascii="Meiryo UI" w:eastAsia="Meiryo UI" w:hAnsi="Meiryo UI"/>
                                <w:sz w:val="22"/>
                              </w:rPr>
                            </w:pPr>
                            <w:r>
                              <w:rPr>
                                <w:rFonts w:ascii="Meiryo UI" w:eastAsia="Meiryo UI" w:hAnsi="Meiryo UI" w:hint="eastAsia"/>
                              </w:rPr>
                              <w:t>働き方改革の徹底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1822F1" id="四角形: 角を丸くする 6" o:spid="_x0000_s1029" style="position:absolute;left:0;text-align:left;margin-left:170pt;margin-top:6.9pt;width:105pt;height:2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" fillcolor="#deeaf6 [664]" strokecolor="#1f4d78 [1608]" strokeweight="1pt">
                <v:stroke joinstyle="miter"/>
                <v:textbox>
                  <w:txbxContent>
                    <w:p w14:paraId="3B78056C" w14:textId="0A00754B" w:rsidR="006952E8" w:rsidRPr="004A4605" w:rsidRDefault="006952E8" w:rsidP="004A4605">
                      <w:pPr>
                        <w:jc w:val="center"/>
                        <w:rPr>
                          <w:rFonts w:ascii="Meiryo UI" w:eastAsia="Meiryo UI" w:hAnsi="Meiryo UI"/>
                          <w:sz w:val="22"/>
                        </w:rPr>
                      </w:pPr>
                      <w:r>
                        <w:rPr>
                          <w:rFonts w:ascii="Meiryo UI" w:eastAsia="Meiryo UI" w:hAnsi="Meiryo UI" w:hint="eastAsia"/>
                        </w:rPr>
                        <w:t>働き方改革の徹底</w:t>
                      </w:r>
                    </w:p>
                  </w:txbxContent>
                </v:textbox>
              </v:roundrect>
            </w:pict>
          </mc:Fallback>
        </mc:AlternateContent>
      </w:r>
      <w:r>
        <w:rPr>
          <w:rFonts w:ascii="Meiryo UI" w:eastAsia="Meiryo UI" w:hAnsi="Meiryo UI"/>
          <w:noProof/>
        </w:rPr>
        <mc:AlternateContent>
          <mc:Choice Requires="wps">
            <w:drawing>
              <wp:anchor distT="0" distB="0" distL="114300" distR="114300" simplePos="0" relativeHeight="251683840" behindDoc="0" locked="0" layoutInCell="1" allowOverlap="1" wp14:anchorId="2A23C12B" wp14:editId="3CA5A19F">
                <wp:simplePos x="0" y="0"/>
                <wp:positionH relativeFrom="column">
                  <wp:posOffset>139700</wp:posOffset>
                </wp:positionH>
                <wp:positionV relativeFrom="paragraph">
                  <wp:posOffset>68580</wp:posOffset>
                </wp:positionV>
                <wp:extent cx="1933575" cy="3619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1933575" cy="361950"/>
                        </a:xfrm>
                        <a:prstGeom prst="roundRect">
                          <a:avLst/>
                        </a:prstGeom>
                        <a:solidFill>
                          <a:schemeClr val="accent2">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17236" w14:textId="6C4E57E5" w:rsidR="006952E8" w:rsidRPr="008F1A08" w:rsidRDefault="006952E8" w:rsidP="004A4605">
                            <w:pPr>
                              <w:jc w:val="center"/>
                              <w:rPr>
                                <w:rFonts w:ascii="Meiryo UI" w:eastAsia="Meiryo UI" w:hAnsi="Meiryo UI"/>
                                <w:color w:val="000000" w:themeColor="text1"/>
                                <w:sz w:val="22"/>
                              </w:rPr>
                            </w:pPr>
                            <w:r w:rsidRPr="008F1A08">
                              <w:rPr>
                                <w:rFonts w:ascii="Meiryo UI" w:eastAsia="Meiryo UI" w:hAnsi="Meiryo UI" w:hint="eastAsia"/>
                                <w:color w:val="000000" w:themeColor="text1"/>
                                <w:sz w:val="22"/>
                              </w:rPr>
                              <w:t>新学習指導要領の実態化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3C12B" id="四角形: 角を丸くする 1" o:spid="_x0000_s1030" style="position:absolute;left:0;text-align:left;margin-left:11pt;margin-top:5.4pt;width:152.25pt;height:28.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" fillcolor="#fbe4d5 [661]" strokecolor="#7f5f00 [1607]" strokeweight="1pt">
                <v:stroke joinstyle="miter"/>
                <v:textbox>
                  <w:txbxContent>
                    <w:p w14:paraId="6C317236" w14:textId="6C4E57E5" w:rsidR="006952E8" w:rsidRPr="008F1A08" w:rsidRDefault="006952E8" w:rsidP="004A4605">
                      <w:pPr>
                        <w:jc w:val="center"/>
                        <w:rPr>
                          <w:rFonts w:ascii="Meiryo UI" w:eastAsia="Meiryo UI" w:hAnsi="Meiryo UI"/>
                          <w:color w:val="000000" w:themeColor="text1"/>
                          <w:sz w:val="22"/>
                        </w:rPr>
                      </w:pPr>
                      <w:r w:rsidRPr="008F1A08">
                        <w:rPr>
                          <w:rFonts w:ascii="Meiryo UI" w:eastAsia="Meiryo UI" w:hAnsi="Meiryo UI" w:hint="eastAsia"/>
                          <w:color w:val="000000" w:themeColor="text1"/>
                          <w:sz w:val="22"/>
                        </w:rPr>
                        <w:t>新学習指導要領の実態化</w:t>
                      </w:r>
                    </w:p>
                  </w:txbxContent>
                </v:textbox>
              </v:roundrect>
            </w:pict>
          </mc:Fallback>
        </mc:AlternateContent>
      </w:r>
    </w:p>
    <w:p w14:paraId="5E59F4C8" w14:textId="7C8619C8" w:rsidR="004A4605" w:rsidRDefault="004A4605" w:rsidP="00AF3533">
      <w:pPr>
        <w:rPr>
          <w:rFonts w:ascii="Meiryo UI" w:eastAsia="Meiryo UI" w:hAnsi="Meiryo UI"/>
        </w:rPr>
      </w:pPr>
    </w:p>
    <w:p w14:paraId="4A6E4E78" w14:textId="05C5247F" w:rsidR="004A633E" w:rsidRDefault="009A6B7C" w:rsidP="005C5115">
      <w:pPr>
        <w:rPr>
          <w:rFonts w:ascii="Meiryo UI" w:eastAsia="Meiryo UI" w:hAnsi="Meiryo UI"/>
        </w:rPr>
      </w:pPr>
      <w:r>
        <w:rPr>
          <w:rFonts w:ascii="Meiryo UI" w:eastAsia="Meiryo UI" w:hAnsi="Meiryo UI" w:hint="eastAsia"/>
        </w:rPr>
        <w:t xml:space="preserve">　　　　　　　　　　　　　　</w:t>
      </w:r>
    </w:p>
    <w:p w14:paraId="676E0253" w14:textId="77777777" w:rsidR="00816F58" w:rsidRDefault="004A633E" w:rsidP="004A633E">
      <w:pPr>
        <w:ind w:firstLineChars="1600" w:firstLine="359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97152" behindDoc="0" locked="0" layoutInCell="1" allowOverlap="1" wp14:anchorId="76630735" wp14:editId="4932D78D">
                <wp:simplePos x="0" y="0"/>
                <wp:positionH relativeFrom="column">
                  <wp:posOffset>142875</wp:posOffset>
                </wp:positionH>
                <wp:positionV relativeFrom="paragraph">
                  <wp:posOffset>30480</wp:posOffset>
                </wp:positionV>
                <wp:extent cx="1933575" cy="361950"/>
                <wp:effectExtent l="0" t="0" r="28575" b="19050"/>
                <wp:wrapNone/>
                <wp:docPr id="9" name="四角形: 角を丸くする 9"/>
                <wp:cNvGraphicFramePr/>
                <a:graphic xmlns:a="http://schemas.openxmlformats.org/drawingml/2006/main">
                  <a:graphicData uri="http://schemas.microsoft.com/office/word/2010/wordprocessingShape">
                    <wps:wsp>
                      <wps:cNvSpPr/>
                      <wps:spPr>
                        <a:xfrm>
                          <a:off x="0" y="0"/>
                          <a:ext cx="1933575" cy="361950"/>
                        </a:xfrm>
                        <a:prstGeom prst="roundRect">
                          <a:avLst/>
                        </a:prstGeom>
                        <a:solidFill>
                          <a:srgbClr val="ED7D31">
                            <a:lumMod val="20000"/>
                            <a:lumOff val="80000"/>
                          </a:srgbClr>
                        </a:solidFill>
                        <a:ln w="12700" cap="flat" cmpd="sng" algn="ctr">
                          <a:solidFill>
                            <a:srgbClr val="FFC000">
                              <a:lumMod val="50000"/>
                            </a:srgbClr>
                          </a:solidFill>
                          <a:prstDash val="solid"/>
                          <a:miter lim="800000"/>
                        </a:ln>
                        <a:effectLst/>
                      </wps:spPr>
                      <wps:txbx>
                        <w:txbxContent>
                          <w:p w14:paraId="0504F5BD" w14:textId="77777777" w:rsidR="006952E8" w:rsidRPr="008F1A08" w:rsidRDefault="006952E8" w:rsidP="00093796">
                            <w:pPr>
                              <w:jc w:val="center"/>
                              <w:rPr>
                                <w:rFonts w:ascii="Meiryo UI" w:eastAsia="Meiryo UI" w:hAnsi="Meiryo UI"/>
                                <w:color w:val="000000" w:themeColor="text1"/>
                                <w:sz w:val="22"/>
                              </w:rPr>
                            </w:pPr>
                            <w:r w:rsidRPr="008F1A08">
                              <w:rPr>
                                <w:rFonts w:ascii="Meiryo UI" w:eastAsia="Meiryo UI" w:hAnsi="Meiryo UI" w:hint="eastAsia"/>
                                <w:color w:val="000000" w:themeColor="text1"/>
                                <w:sz w:val="22"/>
                              </w:rPr>
                              <w:t>新学習指導要領の実態化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630735" id="四角形: 角を丸くする 9" o:spid="_x0000_s1031" style="position:absolute;left:0;text-align:left;margin-left:11.25pt;margin-top:2.4pt;width:152.25pt;height:28.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" fillcolor="#fbe5d6" strokecolor="#7f6000" strokeweight="1pt">
                <v:stroke joinstyle="miter"/>
                <v:textbox>
                  <w:txbxContent>
                    <w:p w14:paraId="0504F5BD" w14:textId="77777777" w:rsidR="006952E8" w:rsidRPr="008F1A08" w:rsidRDefault="006952E8" w:rsidP="00093796">
                      <w:pPr>
                        <w:jc w:val="center"/>
                        <w:rPr>
                          <w:rFonts w:ascii="Meiryo UI" w:eastAsia="Meiryo UI" w:hAnsi="Meiryo UI"/>
                          <w:color w:val="000000" w:themeColor="text1"/>
                          <w:sz w:val="22"/>
                        </w:rPr>
                      </w:pPr>
                      <w:r w:rsidRPr="008F1A08">
                        <w:rPr>
                          <w:rFonts w:ascii="Meiryo UI" w:eastAsia="Meiryo UI" w:hAnsi="Meiryo UI" w:hint="eastAsia"/>
                          <w:color w:val="000000" w:themeColor="text1"/>
                          <w:sz w:val="22"/>
                        </w:rPr>
                        <w:t>新学習指導要領の実態化</w:t>
                      </w:r>
                    </w:p>
                  </w:txbxContent>
                </v:textbox>
              </v:roundrect>
            </w:pict>
          </mc:Fallback>
        </mc:AlternateContent>
      </w:r>
      <w:r w:rsidR="00093796">
        <w:rPr>
          <w:rFonts w:ascii="Meiryo UI" w:eastAsia="Meiryo UI" w:hAnsi="Meiryo UI" w:hint="eastAsia"/>
        </w:rPr>
        <w:t xml:space="preserve">◆　</w:t>
      </w:r>
      <w:r w:rsidR="009A6B7C">
        <w:rPr>
          <w:rFonts w:ascii="Meiryo UI" w:eastAsia="Meiryo UI" w:hAnsi="Meiryo UI" w:hint="eastAsia"/>
        </w:rPr>
        <w:t>従来の学習指導要領の《生きる力の育成》</w:t>
      </w:r>
      <w:r w:rsidR="00816F58">
        <w:rPr>
          <w:rFonts w:ascii="Meiryo UI" w:eastAsia="Meiryo UI" w:hAnsi="Meiryo UI" w:hint="eastAsia"/>
        </w:rPr>
        <w:t>の基本軸を継承する</w:t>
      </w:r>
      <w:r w:rsidR="009A6B7C">
        <w:rPr>
          <w:rFonts w:ascii="Meiryo UI" w:eastAsia="Meiryo UI" w:hAnsi="Meiryo UI" w:hint="eastAsia"/>
        </w:rPr>
        <w:t>ものとは言</w:t>
      </w:r>
    </w:p>
    <w:p w14:paraId="7C541B99" w14:textId="56354E00" w:rsidR="004A4605" w:rsidRDefault="009A6B7C" w:rsidP="005C5115">
      <w:pPr>
        <w:ind w:firstLineChars="1600" w:firstLine="3590"/>
        <w:rPr>
          <w:rFonts w:ascii="Meiryo UI" w:eastAsia="Meiryo UI" w:hAnsi="Meiryo UI"/>
        </w:rPr>
      </w:pPr>
      <w:r>
        <w:rPr>
          <w:rFonts w:ascii="Meiryo UI" w:eastAsia="Meiryo UI" w:hAnsi="Meiryo UI" w:hint="eastAsia"/>
        </w:rPr>
        <w:t>え，</w:t>
      </w:r>
      <w:r w:rsidR="0045198C">
        <w:rPr>
          <w:rFonts w:ascii="Meiryo UI" w:eastAsia="Meiryo UI" w:hAnsi="Meiryo UI" w:hint="eastAsia"/>
        </w:rPr>
        <w:t>202</w:t>
      </w:r>
      <w:r w:rsidR="00816F58">
        <w:rPr>
          <w:rFonts w:ascii="Meiryo UI" w:eastAsia="Meiryo UI" w:hAnsi="Meiryo UI" w:hint="eastAsia"/>
        </w:rPr>
        <w:t>2</w:t>
      </w:r>
      <w:r w:rsidR="0045198C">
        <w:rPr>
          <w:rFonts w:ascii="Meiryo UI" w:eastAsia="Meiryo UI" w:hAnsi="Meiryo UI" w:hint="eastAsia"/>
        </w:rPr>
        <w:t>年度から実施となる新学習指導要領は</w:t>
      </w:r>
      <w:r w:rsidR="00EC52F9">
        <w:rPr>
          <w:rFonts w:ascii="Meiryo UI" w:eastAsia="Meiryo UI" w:hAnsi="Meiryo UI" w:hint="eastAsia"/>
        </w:rPr>
        <w:t>，【何ができるようになるか】【何を学ぶか】【どのように学ぶか】の三本の柱</w:t>
      </w:r>
      <w:r w:rsidR="00521446">
        <w:rPr>
          <w:rFonts w:ascii="Meiryo UI" w:eastAsia="Meiryo UI" w:hAnsi="Meiryo UI" w:hint="eastAsia"/>
        </w:rPr>
        <w:t>を</w:t>
      </w:r>
      <w:r w:rsidR="00EC52F9">
        <w:rPr>
          <w:rFonts w:ascii="Meiryo UI" w:eastAsia="Meiryo UI" w:hAnsi="Meiryo UI" w:hint="eastAsia"/>
        </w:rPr>
        <w:t>構造化</w:t>
      </w:r>
      <w:r w:rsidR="00521446">
        <w:rPr>
          <w:rFonts w:ascii="Meiryo UI" w:eastAsia="Meiryo UI" w:hAnsi="Meiryo UI" w:hint="eastAsia"/>
        </w:rPr>
        <w:t>した点に大きな意義があると思っています。そして，更に，</w:t>
      </w:r>
      <w:r w:rsidR="00EC52F9">
        <w:rPr>
          <w:rFonts w:ascii="Meiryo UI" w:eastAsia="Meiryo UI" w:hAnsi="Meiryo UI" w:hint="eastAsia"/>
        </w:rPr>
        <w:t>【何ができ</w:t>
      </w:r>
      <w:r w:rsidR="00EC52F9">
        <w:rPr>
          <w:rFonts w:ascii="Meiryo UI" w:eastAsia="Meiryo UI" w:hAnsi="Meiryo UI" w:hint="eastAsia"/>
        </w:rPr>
        <w:lastRenderedPageBreak/>
        <w:t>るようになるか】の内容</w:t>
      </w:r>
      <w:r w:rsidR="00521446">
        <w:rPr>
          <w:rFonts w:ascii="Meiryo UI" w:eastAsia="Meiryo UI" w:hAnsi="Meiryo UI" w:hint="eastAsia"/>
        </w:rPr>
        <w:t>についても，</w:t>
      </w:r>
      <w:r w:rsidR="00EC52F9">
        <w:rPr>
          <w:rFonts w:ascii="Meiryo UI" w:eastAsia="Meiryo UI" w:hAnsi="Meiryo UI" w:hint="eastAsia"/>
        </w:rPr>
        <w:t>〔知識・技能の習得〕〔思考力・判断力・表現力等の育成〕〔学びに向かう力・人間性等の涵養〕の三構造</w:t>
      </w:r>
      <w:r w:rsidR="00521446">
        <w:rPr>
          <w:rFonts w:ascii="Meiryo UI" w:eastAsia="Meiryo UI" w:hAnsi="Meiryo UI" w:hint="eastAsia"/>
        </w:rPr>
        <w:t>の組み立て</w:t>
      </w:r>
      <w:r w:rsidR="00EC52F9">
        <w:rPr>
          <w:rFonts w:ascii="Meiryo UI" w:eastAsia="Meiryo UI" w:hAnsi="Meiryo UI" w:hint="eastAsia"/>
        </w:rPr>
        <w:t>に基づ</w:t>
      </w:r>
      <w:r w:rsidR="00521446">
        <w:rPr>
          <w:rFonts w:ascii="Meiryo UI" w:eastAsia="Meiryo UI" w:hAnsi="Meiryo UI" w:hint="eastAsia"/>
        </w:rPr>
        <w:t>いて</w:t>
      </w:r>
      <w:r w:rsidR="00EC52F9">
        <w:rPr>
          <w:rFonts w:ascii="Meiryo UI" w:eastAsia="Meiryo UI" w:hAnsi="Meiryo UI" w:hint="eastAsia"/>
        </w:rPr>
        <w:t>《資質能力の育成と学習評価》</w:t>
      </w:r>
      <w:r w:rsidR="008E4051">
        <w:rPr>
          <w:rFonts w:ascii="Meiryo UI" w:eastAsia="Meiryo UI" w:hAnsi="Meiryo UI" w:hint="eastAsia"/>
        </w:rPr>
        <w:t>に力点が置かれています。</w:t>
      </w:r>
      <w:r w:rsidR="00521446">
        <w:rPr>
          <w:rFonts w:ascii="Meiryo UI" w:eastAsia="Meiryo UI" w:hAnsi="Meiryo UI" w:hint="eastAsia"/>
        </w:rPr>
        <w:t>こうした整理は，</w:t>
      </w:r>
      <w:r w:rsidR="008E4051">
        <w:rPr>
          <w:rFonts w:ascii="Meiryo UI" w:eastAsia="Meiryo UI" w:hAnsi="Meiryo UI" w:hint="eastAsia"/>
        </w:rPr>
        <w:t>従来の学習指導要領とは次元の異なる《学校での学びの構造化》と言えると思いますし，</w:t>
      </w:r>
      <w:r w:rsidR="00093796">
        <w:rPr>
          <w:rFonts w:ascii="Meiryo UI" w:eastAsia="Meiryo UI" w:hAnsi="Meiryo UI" w:hint="eastAsia"/>
        </w:rPr>
        <w:t>この新学習指導要領の実態化</w:t>
      </w:r>
      <w:r w:rsidR="00333B44">
        <w:rPr>
          <w:rFonts w:ascii="Meiryo UI" w:eastAsia="Meiryo UI" w:hAnsi="Meiryo UI" w:hint="eastAsia"/>
        </w:rPr>
        <w:t>は，</w:t>
      </w:r>
      <w:r w:rsidR="00521446">
        <w:rPr>
          <w:rFonts w:ascii="Meiryo UI" w:eastAsia="Meiryo UI" w:hAnsi="Meiryo UI" w:hint="eastAsia"/>
        </w:rPr>
        <w:t>教科や総合的な探究の時間における《資質・能力の育成と評価》に重きを置くだけでなく</w:t>
      </w:r>
      <w:r w:rsidR="00093796">
        <w:rPr>
          <w:rFonts w:ascii="Meiryo UI" w:eastAsia="Meiryo UI" w:hAnsi="Meiryo UI" w:hint="eastAsia"/>
        </w:rPr>
        <w:t>，</w:t>
      </w:r>
      <w:r w:rsidR="00521446">
        <w:rPr>
          <w:rFonts w:ascii="Meiryo UI" w:eastAsia="Meiryo UI" w:hAnsi="Meiryo UI" w:hint="eastAsia"/>
        </w:rPr>
        <w:t>学校行事や生徒会活動などの特別活動の場面や部活動の場面など，</w:t>
      </w:r>
      <w:r w:rsidR="00093796">
        <w:rPr>
          <w:rFonts w:ascii="Meiryo UI" w:eastAsia="Meiryo UI" w:hAnsi="Meiryo UI" w:hint="eastAsia"/>
        </w:rPr>
        <w:t>学校現場の</w:t>
      </w:r>
      <w:r w:rsidR="00521446">
        <w:rPr>
          <w:rFonts w:ascii="Meiryo UI" w:eastAsia="Meiryo UI" w:hAnsi="Meiryo UI" w:hint="eastAsia"/>
        </w:rPr>
        <w:t>教育活動の全てに亘って《資質・能力の育成と評価》の視点が機能するようにしていくことが教育活動の</w:t>
      </w:r>
      <w:r w:rsidR="008E4051">
        <w:rPr>
          <w:rFonts w:ascii="Meiryo UI" w:eastAsia="Meiryo UI" w:hAnsi="Meiryo UI" w:hint="eastAsia"/>
        </w:rPr>
        <w:t>在り方・考え方そのものの《質的大転換》</w:t>
      </w:r>
      <w:r w:rsidR="00521446">
        <w:rPr>
          <w:rFonts w:ascii="Meiryo UI" w:eastAsia="Meiryo UI" w:hAnsi="Meiryo UI" w:hint="eastAsia"/>
        </w:rPr>
        <w:t>だと</w:t>
      </w:r>
      <w:r w:rsidR="00093796">
        <w:rPr>
          <w:rFonts w:ascii="Meiryo UI" w:eastAsia="Meiryo UI" w:hAnsi="Meiryo UI" w:hint="eastAsia"/>
        </w:rPr>
        <w:t>思っています。</w:t>
      </w:r>
    </w:p>
    <w:p w14:paraId="1FDE172C" w14:textId="57A33B4C" w:rsidR="00B4795B" w:rsidRDefault="00093796" w:rsidP="00AF3533">
      <w:pPr>
        <w:rPr>
          <w:rFonts w:ascii="Meiryo UI" w:eastAsia="Meiryo UI" w:hAnsi="Meiryo UI"/>
        </w:rPr>
      </w:pPr>
      <w:r>
        <w:rPr>
          <w:rFonts w:ascii="Meiryo UI" w:eastAsia="Meiryo UI" w:hAnsi="Meiryo UI" w:hint="eastAsia"/>
        </w:rPr>
        <w:t>◆　先日，大きな議論になった「大学入学共通テスト」の記述式の問題・採点を巡っては，従来的な</w:t>
      </w:r>
      <w:r w:rsidRPr="00093796">
        <w:rPr>
          <w:rFonts w:ascii="Meiryo UI" w:eastAsia="Meiryo UI" w:hAnsi="Meiryo UI" w:hint="eastAsia"/>
        </w:rPr>
        <w:t>「客観</w:t>
      </w:r>
      <w:r>
        <w:rPr>
          <w:rFonts w:ascii="Meiryo UI" w:eastAsia="Meiryo UI" w:hAnsi="Meiryo UI" w:hint="eastAsia"/>
        </w:rPr>
        <w:t>性</w:t>
      </w:r>
      <w:r w:rsidRPr="00093796">
        <w:rPr>
          <w:rFonts w:ascii="Meiryo UI" w:eastAsia="Meiryo UI" w:hAnsi="Meiryo UI" w:hint="eastAsia"/>
        </w:rPr>
        <w:t>」が</w:t>
      </w:r>
      <w:r>
        <w:rPr>
          <w:rFonts w:ascii="Meiryo UI" w:eastAsia="Meiryo UI" w:hAnsi="Meiryo UI" w:hint="eastAsia"/>
        </w:rPr>
        <w:t>声高に</w:t>
      </w:r>
      <w:r w:rsidRPr="00093796">
        <w:rPr>
          <w:rFonts w:ascii="Meiryo UI" w:eastAsia="Meiryo UI" w:hAnsi="Meiryo UI" w:hint="eastAsia"/>
        </w:rPr>
        <w:t>求められ，</w:t>
      </w:r>
      <w:r w:rsidRPr="00093796">
        <w:rPr>
          <w:rFonts w:ascii="Meiryo UI" w:eastAsia="Meiryo UI" w:hAnsi="Meiryo UI"/>
        </w:rPr>
        <w:t>1点刻みの採点・評価の厳密性</w:t>
      </w:r>
      <w:r>
        <w:rPr>
          <w:rFonts w:ascii="Meiryo UI" w:eastAsia="Meiryo UI" w:hAnsi="Meiryo UI" w:hint="eastAsia"/>
        </w:rPr>
        <w:t>こそが大学入試に必要だとする考えが多数派のように語られましたが，</w:t>
      </w:r>
      <w:r w:rsidR="00046558">
        <w:rPr>
          <w:rFonts w:ascii="Meiryo UI" w:eastAsia="Meiryo UI" w:hAnsi="Meiryo UI" w:hint="eastAsia"/>
        </w:rPr>
        <w:t>私見では，</w:t>
      </w:r>
      <w:r>
        <w:rPr>
          <w:rFonts w:ascii="Meiryo UI" w:eastAsia="Meiryo UI" w:hAnsi="Meiryo UI" w:hint="eastAsia"/>
        </w:rPr>
        <w:t>「</w:t>
      </w:r>
      <w:r w:rsidRPr="00093796">
        <w:rPr>
          <w:rFonts w:ascii="Meiryo UI" w:eastAsia="Meiryo UI" w:hAnsi="Meiryo UI" w:hint="eastAsia"/>
        </w:rPr>
        <w:t>自らの力で考えをまとめたり</w:t>
      </w:r>
      <w:r>
        <w:rPr>
          <w:rFonts w:ascii="Meiryo UI" w:eastAsia="Meiryo UI" w:hAnsi="Meiryo UI" w:hint="eastAsia"/>
        </w:rPr>
        <w:t>，</w:t>
      </w:r>
      <w:r w:rsidRPr="00093796">
        <w:rPr>
          <w:rFonts w:ascii="Meiryo UI" w:eastAsia="Meiryo UI" w:hAnsi="Meiryo UI" w:hint="eastAsia"/>
        </w:rPr>
        <w:t>相手が理解できるよう根拠に基づいて論述したりする思考力・判断力・表現力</w:t>
      </w:r>
      <w:r w:rsidR="002359F6">
        <w:rPr>
          <w:rFonts w:ascii="Meiryo UI" w:eastAsia="Meiryo UI" w:hAnsi="Meiryo UI" w:hint="eastAsia"/>
        </w:rPr>
        <w:t>（文科省HP）</w:t>
      </w:r>
      <w:r>
        <w:rPr>
          <w:rFonts w:ascii="Meiryo UI" w:eastAsia="Meiryo UI" w:hAnsi="Meiryo UI" w:hint="eastAsia"/>
        </w:rPr>
        <w:t>」がこれからの時代・社会の中でより必要で重要なことは明白で，</w:t>
      </w:r>
      <w:r w:rsidR="00A769AB">
        <w:rPr>
          <w:rFonts w:ascii="Meiryo UI" w:eastAsia="Meiryo UI" w:hAnsi="Meiryo UI" w:hint="eastAsia"/>
        </w:rPr>
        <w:t>高校の教育現場で生徒</w:t>
      </w:r>
      <w:r w:rsidR="0016560F">
        <w:rPr>
          <w:rFonts w:ascii="Meiryo UI" w:eastAsia="Meiryo UI" w:hAnsi="Meiryo UI" w:hint="eastAsia"/>
        </w:rPr>
        <w:t>に</w:t>
      </w:r>
      <w:r w:rsidR="00A769AB">
        <w:rPr>
          <w:rFonts w:ascii="Meiryo UI" w:eastAsia="Meiryo UI" w:hAnsi="Meiryo UI" w:hint="eastAsia"/>
        </w:rPr>
        <w:t>育成すべき力として一層重要性が増すことになると思っています。</w:t>
      </w:r>
    </w:p>
    <w:p w14:paraId="765B2EFB" w14:textId="77777777" w:rsidR="00B4795B" w:rsidRDefault="00B4795B" w:rsidP="00AF3533">
      <w:pPr>
        <w:rPr>
          <w:rFonts w:ascii="Meiryo UI" w:eastAsia="Meiryo UI" w:hAnsi="Meiryo UI"/>
        </w:rPr>
      </w:pPr>
    </w:p>
    <w:p w14:paraId="5D96EAB7" w14:textId="77777777" w:rsidR="004F21FC" w:rsidRDefault="005C5115" w:rsidP="005C5115">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99200" behindDoc="0" locked="0" layoutInCell="1" allowOverlap="1" wp14:anchorId="234E17A9" wp14:editId="5352D4EC">
                <wp:simplePos x="0" y="0"/>
                <wp:positionH relativeFrom="column">
                  <wp:posOffset>142875</wp:posOffset>
                </wp:positionH>
                <wp:positionV relativeFrom="paragraph">
                  <wp:posOffset>66040</wp:posOffset>
                </wp:positionV>
                <wp:extent cx="1333500" cy="361950"/>
                <wp:effectExtent l="0" t="0" r="19050" b="19050"/>
                <wp:wrapNone/>
                <wp:docPr id="10" name="四角形: 角を丸くする 10"/>
                <wp:cNvGraphicFramePr/>
                <a:graphic xmlns:a="http://schemas.openxmlformats.org/drawingml/2006/main">
                  <a:graphicData uri="http://schemas.microsoft.com/office/word/2010/wordprocessingShape">
                    <wps:wsp>
                      <wps:cNvSpPr/>
                      <wps:spPr>
                        <a:xfrm>
                          <a:off x="0" y="0"/>
                          <a:ext cx="1333500" cy="361950"/>
                        </a:xfrm>
                        <a:prstGeom prst="roundRect">
                          <a:avLst/>
                        </a:prstGeom>
                        <a:solidFill>
                          <a:srgbClr val="5B9BD5">
                            <a:lumMod val="20000"/>
                            <a:lumOff val="80000"/>
                          </a:srgbClr>
                        </a:solidFill>
                        <a:ln w="12700" cap="flat" cmpd="sng" algn="ctr">
                          <a:solidFill>
                            <a:srgbClr val="5B9BD5">
                              <a:lumMod val="50000"/>
                            </a:srgbClr>
                          </a:solidFill>
                          <a:prstDash val="solid"/>
                          <a:miter lim="800000"/>
                        </a:ln>
                        <a:effectLst/>
                      </wps:spPr>
                      <wps:txbx>
                        <w:txbxContent>
                          <w:p w14:paraId="3C05EEB5" w14:textId="77777777" w:rsidR="006952E8" w:rsidRPr="004A4605" w:rsidRDefault="006952E8" w:rsidP="005C5115">
                            <w:pPr>
                              <w:jc w:val="center"/>
                              <w:rPr>
                                <w:rFonts w:ascii="Meiryo UI" w:eastAsia="Meiryo UI" w:hAnsi="Meiryo UI"/>
                                <w:sz w:val="22"/>
                              </w:rPr>
                            </w:pPr>
                            <w:r>
                              <w:rPr>
                                <w:rFonts w:ascii="Meiryo UI" w:eastAsia="Meiryo UI" w:hAnsi="Meiryo UI" w:hint="eastAsia"/>
                              </w:rPr>
                              <w:t>働き方改革の徹底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4E17A9" id="四角形: 角を丸くする 10" o:spid="_x0000_s1032" style="position:absolute;left:0;text-align:left;margin-left:11.25pt;margin-top:5.2pt;width:105pt;height:2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" fillcolor="#deebf7" strokecolor="#1f4e79" strokeweight="1pt">
                <v:stroke joinstyle="miter"/>
                <v:textbox>
                  <w:txbxContent>
                    <w:p w14:paraId="3C05EEB5" w14:textId="77777777" w:rsidR="006952E8" w:rsidRPr="004A4605" w:rsidRDefault="006952E8" w:rsidP="005C5115">
                      <w:pPr>
                        <w:jc w:val="center"/>
                        <w:rPr>
                          <w:rFonts w:ascii="Meiryo UI" w:eastAsia="Meiryo UI" w:hAnsi="Meiryo UI"/>
                          <w:sz w:val="22"/>
                        </w:rPr>
                      </w:pPr>
                      <w:r>
                        <w:rPr>
                          <w:rFonts w:ascii="Meiryo UI" w:eastAsia="Meiryo UI" w:hAnsi="Meiryo UI" w:hint="eastAsia"/>
                        </w:rPr>
                        <w:t>働き方改革の徹底</w:t>
                      </w:r>
                    </w:p>
                  </w:txbxContent>
                </v:textbox>
              </v:roundrect>
            </w:pict>
          </mc:Fallback>
        </mc:AlternateContent>
      </w:r>
      <w:r>
        <w:rPr>
          <w:rFonts w:ascii="Meiryo UI" w:eastAsia="Meiryo UI" w:hAnsi="Meiryo UI" w:hint="eastAsia"/>
        </w:rPr>
        <w:t xml:space="preserve">　　　　　　　　　　　　　　　　　</w:t>
      </w:r>
      <w:r w:rsidR="00240F9E">
        <w:rPr>
          <w:rFonts w:ascii="Meiryo UI" w:eastAsia="Meiryo UI" w:hAnsi="Meiryo UI" w:hint="eastAsia"/>
        </w:rPr>
        <w:t>◆　教</w:t>
      </w:r>
      <w:r w:rsidR="00046558">
        <w:rPr>
          <w:rFonts w:ascii="Meiryo UI" w:eastAsia="Meiryo UI" w:hAnsi="Meiryo UI" w:hint="eastAsia"/>
        </w:rPr>
        <w:t>員として</w:t>
      </w:r>
      <w:r w:rsidR="00240F9E">
        <w:rPr>
          <w:rFonts w:ascii="Meiryo UI" w:eastAsia="Meiryo UI" w:hAnsi="Meiryo UI" w:hint="eastAsia"/>
        </w:rPr>
        <w:t>の</w:t>
      </w:r>
      <w:r w:rsidR="005A795C">
        <w:rPr>
          <w:rFonts w:ascii="Meiryo UI" w:eastAsia="Meiryo UI" w:hAnsi="Meiryo UI" w:hint="eastAsia"/>
        </w:rPr>
        <w:t>やり甲斐・</w:t>
      </w:r>
      <w:r w:rsidR="00240F9E">
        <w:rPr>
          <w:rFonts w:ascii="Meiryo UI" w:eastAsia="Meiryo UI" w:hAnsi="Meiryo UI" w:hint="eastAsia"/>
        </w:rPr>
        <w:t>充実感が「掛けた労力と手応え感」にあると思ってきた多くの教員</w:t>
      </w:r>
    </w:p>
    <w:p w14:paraId="274754BB" w14:textId="5B73D4B5" w:rsidR="004A4605" w:rsidRDefault="00240F9E" w:rsidP="004F21FC">
      <w:pPr>
        <w:ind w:firstLineChars="1100" w:firstLine="2468"/>
        <w:rPr>
          <w:rFonts w:ascii="Meiryo UI" w:eastAsia="Meiryo UI" w:hAnsi="Meiryo UI"/>
        </w:rPr>
      </w:pPr>
      <w:r>
        <w:rPr>
          <w:rFonts w:ascii="Meiryo UI" w:eastAsia="Meiryo UI" w:hAnsi="Meiryo UI" w:hint="eastAsia"/>
        </w:rPr>
        <w:t>にとっては，</w:t>
      </w:r>
      <w:r w:rsidR="005C5115">
        <w:rPr>
          <w:rFonts w:ascii="Meiryo UI" w:eastAsia="Meiryo UI" w:hAnsi="Meiryo UI" w:hint="eastAsia"/>
        </w:rPr>
        <w:t>数年前まで，</w:t>
      </w:r>
      <w:r>
        <w:rPr>
          <w:rFonts w:ascii="Meiryo UI" w:eastAsia="Meiryo UI" w:hAnsi="Meiryo UI" w:hint="eastAsia"/>
        </w:rPr>
        <w:t>教科指導やその準備，週休日の部活指導等の時間概念に「勤務時間外」</w:t>
      </w:r>
      <w:r w:rsidR="005C5115">
        <w:rPr>
          <w:rFonts w:ascii="Meiryo UI" w:eastAsia="Meiryo UI" w:hAnsi="Meiryo UI" w:hint="eastAsia"/>
        </w:rPr>
        <w:t>ということの明確性は</w:t>
      </w:r>
      <w:r w:rsidR="005A795C">
        <w:rPr>
          <w:rFonts w:ascii="Meiryo UI" w:eastAsia="Meiryo UI" w:hAnsi="Meiryo UI" w:hint="eastAsia"/>
        </w:rPr>
        <w:t>それほど強くなく</w:t>
      </w:r>
      <w:r w:rsidR="005C5115">
        <w:rPr>
          <w:rFonts w:ascii="Meiryo UI" w:eastAsia="Meiryo UI" w:hAnsi="Meiryo UI" w:hint="eastAsia"/>
        </w:rPr>
        <w:t>，手当の充実を望むくらいの感覚であったと思っていますし，月に換算すると100時間程度になる人もそれなりに多くいたように思っています。</w:t>
      </w:r>
    </w:p>
    <w:p w14:paraId="32811F80" w14:textId="4B0A5262" w:rsidR="002512E1" w:rsidRDefault="005C5115" w:rsidP="003956BD">
      <w:pPr>
        <w:rPr>
          <w:rFonts w:ascii="Meiryo UI" w:eastAsia="Meiryo UI" w:hAnsi="Meiryo UI"/>
        </w:rPr>
      </w:pPr>
      <w:r>
        <w:rPr>
          <w:rFonts w:ascii="Meiryo UI" w:eastAsia="Meiryo UI" w:hAnsi="Meiryo UI" w:hint="eastAsia"/>
        </w:rPr>
        <w:t xml:space="preserve">◆　</w:t>
      </w:r>
      <w:r w:rsidR="003956BD">
        <w:rPr>
          <w:rFonts w:ascii="Meiryo UI" w:eastAsia="Meiryo UI" w:hAnsi="Meiryo UI" w:hint="eastAsia"/>
        </w:rPr>
        <w:t>令和2年1月に示された「指針」によると，「</w:t>
      </w:r>
      <w:r w:rsidR="003956BD" w:rsidRPr="003956BD">
        <w:rPr>
          <w:rFonts w:ascii="Meiryo UI" w:eastAsia="Meiryo UI" w:hAnsi="Meiryo UI" w:hint="eastAsia"/>
        </w:rPr>
        <w:t>①１か月の時間外在校等時間について</w:t>
      </w:r>
      <w:r w:rsidR="003956BD">
        <w:rPr>
          <w:rFonts w:ascii="Meiryo UI" w:eastAsia="Meiryo UI" w:hAnsi="Meiryo UI" w:hint="eastAsia"/>
        </w:rPr>
        <w:t>45</w:t>
      </w:r>
      <w:r w:rsidR="003956BD" w:rsidRPr="003956BD">
        <w:rPr>
          <w:rFonts w:ascii="Meiryo UI" w:eastAsia="Meiryo UI" w:hAnsi="Meiryo UI" w:hint="eastAsia"/>
        </w:rPr>
        <w:t>時間以内</w:t>
      </w:r>
      <w:r w:rsidR="003956BD">
        <w:rPr>
          <w:rFonts w:ascii="Meiryo UI" w:eastAsia="Meiryo UI" w:hAnsi="Meiryo UI" w:hint="eastAsia"/>
        </w:rPr>
        <w:t xml:space="preserve">　</w:t>
      </w:r>
      <w:r w:rsidR="003956BD" w:rsidRPr="003956BD">
        <w:rPr>
          <w:rFonts w:ascii="Meiryo UI" w:eastAsia="Meiryo UI" w:hAnsi="Meiryo UI" w:hint="eastAsia"/>
        </w:rPr>
        <w:t>②１年間の時間外在校等時間について</w:t>
      </w:r>
      <w:r w:rsidR="003956BD">
        <w:rPr>
          <w:rFonts w:ascii="Meiryo UI" w:eastAsia="Meiryo UI" w:hAnsi="Meiryo UI" w:hint="eastAsia"/>
        </w:rPr>
        <w:t>360</w:t>
      </w:r>
      <w:r w:rsidR="003956BD" w:rsidRPr="003956BD">
        <w:rPr>
          <w:rFonts w:ascii="Meiryo UI" w:eastAsia="Meiryo UI" w:hAnsi="Meiryo UI" w:hint="eastAsia"/>
        </w:rPr>
        <w:t>時間以内</w:t>
      </w:r>
      <w:r w:rsidR="003956BD">
        <w:rPr>
          <w:rFonts w:ascii="Meiryo UI" w:eastAsia="Meiryo UI" w:hAnsi="Meiryo UI" w:hint="eastAsia"/>
        </w:rPr>
        <w:t>」であるとされており，従来的な多くの教員</w:t>
      </w:r>
      <w:r w:rsidR="00BA5BF2">
        <w:rPr>
          <w:rFonts w:ascii="Meiryo UI" w:eastAsia="Meiryo UI" w:hAnsi="Meiryo UI" w:hint="eastAsia"/>
        </w:rPr>
        <w:t>の</w:t>
      </w:r>
      <w:r w:rsidR="003956BD">
        <w:rPr>
          <w:rFonts w:ascii="Meiryo UI" w:eastAsia="Meiryo UI" w:hAnsi="Meiryo UI" w:hint="eastAsia"/>
        </w:rPr>
        <w:t>感覚だと，教材準備や小テストの採点を日々の放課後に少しやって，</w:t>
      </w:r>
      <w:r w:rsidR="004F21FC">
        <w:rPr>
          <w:rFonts w:ascii="Meiryo UI" w:eastAsia="Meiryo UI" w:hAnsi="Meiryo UI" w:hint="eastAsia"/>
        </w:rPr>
        <w:t>休日</w:t>
      </w:r>
      <w:r w:rsidR="003956BD">
        <w:rPr>
          <w:rFonts w:ascii="Meiryo UI" w:eastAsia="Meiryo UI" w:hAnsi="Meiryo UI" w:hint="eastAsia"/>
        </w:rPr>
        <w:t>に月に2・3回部活指導に出たら，上限を気にしなければならなくなる・・という</w:t>
      </w:r>
      <w:r w:rsidR="002512E1">
        <w:rPr>
          <w:rFonts w:ascii="Meiryo UI" w:eastAsia="Meiryo UI" w:hAnsi="Meiryo UI" w:hint="eastAsia"/>
        </w:rPr>
        <w:t>感じになろうかと思っています。</w:t>
      </w:r>
    </w:p>
    <w:p w14:paraId="4FB3D913" w14:textId="09F88A8C" w:rsidR="005C5115" w:rsidRDefault="002512E1" w:rsidP="003956BD">
      <w:pPr>
        <w:rPr>
          <w:rFonts w:ascii="Meiryo UI" w:eastAsia="Meiryo UI" w:hAnsi="Meiryo UI"/>
        </w:rPr>
      </w:pPr>
      <w:r>
        <w:rPr>
          <w:rFonts w:ascii="Meiryo UI" w:eastAsia="Meiryo UI" w:hAnsi="Meiryo UI" w:hint="eastAsia"/>
        </w:rPr>
        <w:t>◆　私見ですが，この勤務時間の厳格化の動きは，学校の在り方・授業体制の形態的な在り方に最も大きな影響を与える</w:t>
      </w:r>
      <w:r w:rsidR="00117610">
        <w:rPr>
          <w:rFonts w:ascii="Meiryo UI" w:eastAsia="Meiryo UI" w:hAnsi="Meiryo UI" w:hint="eastAsia"/>
        </w:rPr>
        <w:t>可能性</w:t>
      </w:r>
      <w:r>
        <w:rPr>
          <w:rFonts w:ascii="Meiryo UI" w:eastAsia="Meiryo UI" w:hAnsi="Meiryo UI" w:hint="eastAsia"/>
        </w:rPr>
        <w:t>があると思っています。授業の7時間目枠は設けにくくなり，放課後に設けていた補習や補充指導的な対応もかなりの制約を受けることと思います</w:t>
      </w:r>
      <w:r w:rsidR="00D7084D">
        <w:rPr>
          <w:rFonts w:ascii="Meiryo UI" w:eastAsia="Meiryo UI" w:hAnsi="Meiryo UI" w:hint="eastAsia"/>
        </w:rPr>
        <w:t>し，</w:t>
      </w:r>
      <w:r w:rsidR="00BA5BF2">
        <w:rPr>
          <w:rFonts w:ascii="Meiryo UI" w:eastAsia="Meiryo UI" w:hAnsi="Meiryo UI" w:hint="eastAsia"/>
        </w:rPr>
        <w:t>平日・休日のそれぞれの</w:t>
      </w:r>
      <w:r w:rsidR="00D7084D">
        <w:rPr>
          <w:rFonts w:ascii="Meiryo UI" w:eastAsia="Meiryo UI" w:hAnsi="Meiryo UI" w:hint="eastAsia"/>
        </w:rPr>
        <w:t>部活動の在り方も大きく変えることが求められていると思っています。</w:t>
      </w:r>
      <w:r w:rsidR="005C7AC5">
        <w:rPr>
          <w:rFonts w:ascii="Meiryo UI" w:eastAsia="Meiryo UI" w:hAnsi="Meiryo UI" w:hint="eastAsia"/>
        </w:rPr>
        <w:t>時間割自体の変更</w:t>
      </w:r>
      <w:r w:rsidR="005A795C">
        <w:rPr>
          <w:rFonts w:ascii="Meiryo UI" w:eastAsia="Meiryo UI" w:hAnsi="Meiryo UI" w:hint="eastAsia"/>
        </w:rPr>
        <w:t>（即ち教育課程の変更）</w:t>
      </w:r>
      <w:r w:rsidR="005C7AC5">
        <w:rPr>
          <w:rFonts w:ascii="Meiryo UI" w:eastAsia="Meiryo UI" w:hAnsi="Meiryo UI" w:hint="eastAsia"/>
        </w:rPr>
        <w:t>，放課後という概念自体の変更，生徒への向き合い方の手立ての変更などに加えて，</w:t>
      </w:r>
      <w:r w:rsidR="00BA5BF2">
        <w:rPr>
          <w:rFonts w:ascii="Meiryo UI" w:eastAsia="Meiryo UI" w:hAnsi="Meiryo UI" w:hint="eastAsia"/>
        </w:rPr>
        <w:t>会議</w:t>
      </w:r>
      <w:r w:rsidR="004F21FC">
        <w:rPr>
          <w:rFonts w:ascii="Meiryo UI" w:eastAsia="Meiryo UI" w:hAnsi="Meiryo UI" w:hint="eastAsia"/>
        </w:rPr>
        <w:t>や</w:t>
      </w:r>
      <w:r w:rsidR="005C7AC5">
        <w:rPr>
          <w:rFonts w:ascii="Meiryo UI" w:eastAsia="Meiryo UI" w:hAnsi="Meiryo UI" w:hint="eastAsia"/>
        </w:rPr>
        <w:t>仕事の仕方も，</w:t>
      </w:r>
      <w:r w:rsidR="00D7084D">
        <w:rPr>
          <w:rFonts w:ascii="Meiryo UI" w:eastAsia="Meiryo UI" w:hAnsi="Meiryo UI" w:hint="eastAsia"/>
        </w:rPr>
        <w:t>従来型の仕事の仕方を</w:t>
      </w:r>
      <w:r w:rsidR="005C7AC5">
        <w:rPr>
          <w:rFonts w:ascii="Meiryo UI" w:eastAsia="Meiryo UI" w:hAnsi="Meiryo UI" w:hint="eastAsia"/>
        </w:rPr>
        <w:t>維持</w:t>
      </w:r>
      <w:r w:rsidR="00D7084D">
        <w:rPr>
          <w:rFonts w:ascii="Meiryo UI" w:eastAsia="Meiryo UI" w:hAnsi="Meiryo UI" w:hint="eastAsia"/>
        </w:rPr>
        <w:t>しながら仕事の量を少なくしようとする考え方では立ち行かなくなると思っています。組織としても個人としても，仕事の仕方そのものを質的に変容させるべき局面だと思っています。まさに《量的な低減化が，質的な大転換を余儀なくさせる》状況だと思います。</w:t>
      </w:r>
    </w:p>
    <w:p w14:paraId="1BF546D8" w14:textId="78ABF762" w:rsidR="00D7084D" w:rsidRDefault="00D7084D" w:rsidP="003956BD">
      <w:pPr>
        <w:rPr>
          <w:rFonts w:ascii="Meiryo UI" w:eastAsia="Meiryo UI" w:hAnsi="Meiryo UI"/>
        </w:rPr>
      </w:pPr>
      <w:r>
        <w:rPr>
          <w:rFonts w:ascii="Meiryo UI" w:eastAsia="Meiryo UI" w:hAnsi="Meiryo UI" w:hint="eastAsia"/>
        </w:rPr>
        <w:t>◆　組織としても個人としても《働き方の質的変容》を具現化するには</w:t>
      </w:r>
      <w:r w:rsidR="00117610">
        <w:rPr>
          <w:rFonts w:ascii="Meiryo UI" w:eastAsia="Meiryo UI" w:hAnsi="Meiryo UI" w:hint="eastAsia"/>
        </w:rPr>
        <w:t>，リーダーとしての管理職が果たすべき役割</w:t>
      </w:r>
      <w:r w:rsidR="00BA5BF2">
        <w:rPr>
          <w:rFonts w:ascii="Meiryo UI" w:eastAsia="Meiryo UI" w:hAnsi="Meiryo UI" w:hint="eastAsia"/>
        </w:rPr>
        <w:t>が</w:t>
      </w:r>
      <w:r w:rsidR="00117610">
        <w:rPr>
          <w:rFonts w:ascii="Meiryo UI" w:eastAsia="Meiryo UI" w:hAnsi="Meiryo UI" w:hint="eastAsia"/>
        </w:rPr>
        <w:t>多くあ</w:t>
      </w:r>
      <w:r w:rsidR="00BA5BF2">
        <w:rPr>
          <w:rFonts w:ascii="Meiryo UI" w:eastAsia="Meiryo UI" w:hAnsi="Meiryo UI" w:hint="eastAsia"/>
        </w:rPr>
        <w:t>ります</w:t>
      </w:r>
      <w:r w:rsidR="00117610">
        <w:rPr>
          <w:rFonts w:ascii="Meiryo UI" w:eastAsia="Meiryo UI" w:hAnsi="Meiryo UI" w:hint="eastAsia"/>
        </w:rPr>
        <w:t>が，教職員個々人が自分自身とチーム・組織の仕事の進め方・在り方について</w:t>
      </w:r>
      <w:r w:rsidR="00BA5BF2">
        <w:rPr>
          <w:rFonts w:ascii="Meiryo UI" w:eastAsia="Meiryo UI" w:hAnsi="Meiryo UI" w:hint="eastAsia"/>
        </w:rPr>
        <w:t>強い</w:t>
      </w:r>
      <w:r w:rsidR="00117610">
        <w:rPr>
          <w:rFonts w:ascii="Meiryo UI" w:eastAsia="Meiryo UI" w:hAnsi="Meiryo UI" w:hint="eastAsia"/>
        </w:rPr>
        <w:t>課題意識を持って工夫改善を試みることにより，目標を明確にしつつ《質的な変容》に取り組む必要</w:t>
      </w:r>
      <w:r w:rsidR="004A633E">
        <w:rPr>
          <w:rFonts w:ascii="Meiryo UI" w:eastAsia="Meiryo UI" w:hAnsi="Meiryo UI" w:hint="eastAsia"/>
        </w:rPr>
        <w:t>も</w:t>
      </w:r>
      <w:r w:rsidR="00117610">
        <w:rPr>
          <w:rFonts w:ascii="Meiryo UI" w:eastAsia="Meiryo UI" w:hAnsi="Meiryo UI" w:hint="eastAsia"/>
        </w:rPr>
        <w:t>あると思っています。</w:t>
      </w:r>
    </w:p>
    <w:p w14:paraId="0AC6FD48" w14:textId="1E29755E" w:rsidR="00117610" w:rsidRDefault="00117610" w:rsidP="003956BD">
      <w:pPr>
        <w:rPr>
          <w:rFonts w:ascii="Meiryo UI" w:eastAsia="Meiryo UI" w:hAnsi="Meiryo UI"/>
        </w:rPr>
      </w:pPr>
    </w:p>
    <w:p w14:paraId="7E774B76" w14:textId="378865D3" w:rsidR="00D06189" w:rsidRDefault="00D06189" w:rsidP="004A633E">
      <w:pPr>
        <w:ind w:firstLineChars="800" w:firstLine="1795"/>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01248" behindDoc="0" locked="0" layoutInCell="1" allowOverlap="1" wp14:anchorId="4AF0BD2A" wp14:editId="7662BBF2">
                <wp:simplePos x="0" y="0"/>
                <wp:positionH relativeFrom="column">
                  <wp:posOffset>66675</wp:posOffset>
                </wp:positionH>
                <wp:positionV relativeFrom="paragraph">
                  <wp:posOffset>59055</wp:posOffset>
                </wp:positionV>
                <wp:extent cx="962025" cy="361950"/>
                <wp:effectExtent l="0" t="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962025" cy="361950"/>
                        </a:xfrm>
                        <a:prstGeom prst="roundRect">
                          <a:avLst/>
                        </a:prstGeom>
                        <a:solidFill>
                          <a:srgbClr val="70AD47">
                            <a:lumMod val="20000"/>
                            <a:lumOff val="80000"/>
                          </a:srgbClr>
                        </a:solidFill>
                        <a:ln w="12700" cap="flat" cmpd="sng" algn="ctr">
                          <a:solidFill>
                            <a:srgbClr val="70AD47">
                              <a:lumMod val="75000"/>
                            </a:srgbClr>
                          </a:solidFill>
                          <a:prstDash val="solid"/>
                          <a:miter lim="800000"/>
                        </a:ln>
                        <a:effectLst/>
                      </wps:spPr>
                      <wps:txbx>
                        <w:txbxContent>
                          <w:p w14:paraId="01FF769A" w14:textId="77777777" w:rsidR="006952E8" w:rsidRDefault="006952E8" w:rsidP="004A633E">
                            <w:pPr>
                              <w:jc w:val="center"/>
                              <w:rPr>
                                <w:rFonts w:ascii="Meiryo UI" w:eastAsia="Meiryo UI" w:hAnsi="Meiryo UI"/>
                              </w:rPr>
                            </w:pPr>
                            <w:r>
                              <w:rPr>
                                <w:rFonts w:ascii="Meiryo UI" w:eastAsia="Meiryo UI" w:hAnsi="Meiryo UI" w:hint="eastAsia"/>
                              </w:rPr>
                              <w:t>ICTの活用</w:t>
                            </w:r>
                          </w:p>
                          <w:p w14:paraId="40759ED4" w14:textId="77777777" w:rsidR="006952E8" w:rsidRPr="004A4605" w:rsidRDefault="006952E8" w:rsidP="004A633E">
                            <w:pPr>
                              <w:jc w:val="center"/>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0BD2A" id="四角形: 角を丸くする 11" o:spid="_x0000_s1033" style="position:absolute;left:0;text-align:left;margin-left:5.25pt;margin-top:4.65pt;width:75.7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" fillcolor="#e2f0d9" strokecolor="#548235" strokeweight="1pt">
                <v:stroke joinstyle="miter"/>
                <v:textbox>
                  <w:txbxContent>
                    <w:p w14:paraId="01FF769A" w14:textId="77777777" w:rsidR="006952E8" w:rsidRDefault="006952E8" w:rsidP="004A633E">
                      <w:pPr>
                        <w:jc w:val="center"/>
                        <w:rPr>
                          <w:rFonts w:ascii="Meiryo UI" w:eastAsia="Meiryo UI" w:hAnsi="Meiryo UI"/>
                        </w:rPr>
                      </w:pPr>
                      <w:r>
                        <w:rPr>
                          <w:rFonts w:ascii="Meiryo UI" w:eastAsia="Meiryo UI" w:hAnsi="Meiryo UI" w:hint="eastAsia"/>
                        </w:rPr>
                        <w:t>ICTの活用</w:t>
                      </w:r>
                    </w:p>
                    <w:p w14:paraId="40759ED4" w14:textId="77777777" w:rsidR="006952E8" w:rsidRPr="004A4605" w:rsidRDefault="006952E8" w:rsidP="004A633E">
                      <w:pPr>
                        <w:jc w:val="center"/>
                        <w:rPr>
                          <w:rFonts w:ascii="Meiryo UI" w:eastAsia="Meiryo UI" w:hAnsi="Meiryo UI"/>
                          <w:sz w:val="22"/>
                        </w:rPr>
                      </w:pPr>
                    </w:p>
                  </w:txbxContent>
                </v:textbox>
              </v:roundrect>
            </w:pict>
          </mc:Fallback>
        </mc:AlternateContent>
      </w:r>
      <w:r w:rsidR="00117610">
        <w:rPr>
          <w:rFonts w:ascii="Meiryo UI" w:eastAsia="Meiryo UI" w:hAnsi="Meiryo UI" w:hint="eastAsia"/>
        </w:rPr>
        <w:t>◆　これからの数年の内に，全ての生徒がタブレット等の端末機器を</w:t>
      </w:r>
      <w:r w:rsidR="00594F31">
        <w:rPr>
          <w:rFonts w:ascii="Meiryo UI" w:eastAsia="Meiryo UI" w:hAnsi="Meiryo UI" w:hint="eastAsia"/>
        </w:rPr>
        <w:t>活用しながら，自分で情報を集</w:t>
      </w:r>
    </w:p>
    <w:p w14:paraId="13E78801" w14:textId="2C929F13" w:rsidR="00117610" w:rsidRDefault="00594F31" w:rsidP="00D06189">
      <w:pPr>
        <w:ind w:firstLineChars="800" w:firstLine="1795"/>
        <w:rPr>
          <w:rFonts w:ascii="Meiryo UI" w:eastAsia="Meiryo UI" w:hAnsi="Meiryo UI"/>
        </w:rPr>
      </w:pPr>
      <w:r>
        <w:rPr>
          <w:rFonts w:ascii="Meiryo UI" w:eastAsia="Meiryo UI" w:hAnsi="Meiryo UI" w:hint="eastAsia"/>
        </w:rPr>
        <w:t>め，個人の意見・考えを教室で同時的に</w:t>
      </w:r>
      <w:r w:rsidR="004A633E">
        <w:rPr>
          <w:rFonts w:ascii="Meiryo UI" w:eastAsia="Meiryo UI" w:hAnsi="Meiryo UI" w:hint="eastAsia"/>
        </w:rPr>
        <w:t>共有し合う姿が当たり前になり，生徒が端末機器からの英語の質問に英語で答えて，その</w:t>
      </w:r>
      <w:r w:rsidR="00A37E70">
        <w:rPr>
          <w:rFonts w:ascii="Meiryo UI" w:eastAsia="Meiryo UI" w:hAnsi="Meiryo UI" w:hint="eastAsia"/>
        </w:rPr>
        <w:t>答えた</w:t>
      </w:r>
      <w:r w:rsidR="004A633E">
        <w:rPr>
          <w:rFonts w:ascii="Meiryo UI" w:eastAsia="Meiryo UI" w:hAnsi="Meiryo UI" w:hint="eastAsia"/>
        </w:rPr>
        <w:t>内容についての</w:t>
      </w:r>
      <w:r w:rsidR="006952E8">
        <w:rPr>
          <w:rFonts w:ascii="Meiryo UI" w:eastAsia="Meiryo UI" w:hAnsi="Meiryo UI" w:hint="eastAsia"/>
        </w:rPr>
        <w:t>評価</w:t>
      </w:r>
      <w:r w:rsidR="004A633E">
        <w:rPr>
          <w:rFonts w:ascii="Meiryo UI" w:eastAsia="Meiryo UI" w:hAnsi="Meiryo UI" w:hint="eastAsia"/>
        </w:rPr>
        <w:t>コメントが</w:t>
      </w:r>
      <w:r w:rsidR="00D06189">
        <w:rPr>
          <w:rFonts w:ascii="Meiryo UI" w:eastAsia="Meiryo UI" w:hAnsi="Meiryo UI" w:hint="eastAsia"/>
        </w:rPr>
        <w:t>端末機器から発せられたりすること</w:t>
      </w:r>
      <w:r w:rsidR="00A37E70">
        <w:rPr>
          <w:rFonts w:ascii="Meiryo UI" w:eastAsia="Meiryo UI" w:hAnsi="Meiryo UI" w:hint="eastAsia"/>
        </w:rPr>
        <w:t>や日本語で話した言葉が瞬時に英語や変換文章に置き換えられたりすること</w:t>
      </w:r>
      <w:r w:rsidR="00D06189">
        <w:rPr>
          <w:rFonts w:ascii="Meiryo UI" w:eastAsia="Meiryo UI" w:hAnsi="Meiryo UI" w:hint="eastAsia"/>
        </w:rPr>
        <w:t>が普通の姿になることと思っています。また，自分の学習計画や学びの振り返りを端末機器に整理しておいて，</w:t>
      </w:r>
      <w:r w:rsidR="001B5058">
        <w:rPr>
          <w:rFonts w:ascii="Meiryo UI" w:eastAsia="Meiryo UI" w:hAnsi="Meiryo UI" w:hint="eastAsia"/>
        </w:rPr>
        <w:t>学校でも</w:t>
      </w:r>
      <w:r w:rsidR="004F21FC">
        <w:rPr>
          <w:rFonts w:ascii="Meiryo UI" w:eastAsia="Meiryo UI" w:hAnsi="Meiryo UI" w:hint="eastAsia"/>
        </w:rPr>
        <w:t>自宅</w:t>
      </w:r>
      <w:r w:rsidR="00D06189">
        <w:rPr>
          <w:rFonts w:ascii="Meiryo UI" w:eastAsia="Meiryo UI" w:hAnsi="Meiryo UI" w:hint="eastAsia"/>
        </w:rPr>
        <w:t>でもその内容を活用しながら，自分の学習の計画，学習の仕方，振り返りなど</w:t>
      </w:r>
      <w:r w:rsidR="001B5058">
        <w:rPr>
          <w:rFonts w:ascii="Meiryo UI" w:eastAsia="Meiryo UI" w:hAnsi="Meiryo UI" w:hint="eastAsia"/>
        </w:rPr>
        <w:t>の蓄積データ</w:t>
      </w:r>
      <w:r w:rsidR="00D06189">
        <w:rPr>
          <w:rFonts w:ascii="Meiryo UI" w:eastAsia="Meiryo UI" w:hAnsi="Meiryo UI" w:hint="eastAsia"/>
        </w:rPr>
        <w:t>を</w:t>
      </w:r>
      <w:r w:rsidR="001B5058">
        <w:rPr>
          <w:rFonts w:ascii="Meiryo UI" w:eastAsia="Meiryo UI" w:hAnsi="Meiryo UI" w:hint="eastAsia"/>
        </w:rPr>
        <w:t>もとに，</w:t>
      </w:r>
      <w:r w:rsidR="00D06189">
        <w:rPr>
          <w:rFonts w:ascii="Meiryo UI" w:eastAsia="Meiryo UI" w:hAnsi="Meiryo UI" w:hint="eastAsia"/>
        </w:rPr>
        <w:t>自分</w:t>
      </w:r>
      <w:r w:rsidR="001B5058">
        <w:rPr>
          <w:rFonts w:ascii="Meiryo UI" w:eastAsia="Meiryo UI" w:hAnsi="Meiryo UI" w:hint="eastAsia"/>
        </w:rPr>
        <w:t>で</w:t>
      </w:r>
      <w:r w:rsidR="00D06189">
        <w:rPr>
          <w:rFonts w:ascii="Meiryo UI" w:eastAsia="Meiryo UI" w:hAnsi="Meiryo UI" w:hint="eastAsia"/>
        </w:rPr>
        <w:t>主体的に</w:t>
      </w:r>
      <w:r w:rsidR="001B5058">
        <w:rPr>
          <w:rFonts w:ascii="Meiryo UI" w:eastAsia="Meiryo UI" w:hAnsi="Meiryo UI" w:hint="eastAsia"/>
        </w:rPr>
        <w:t>評価・検証することも可能になることと思われます。</w:t>
      </w:r>
    </w:p>
    <w:p w14:paraId="7E9F89E0" w14:textId="0F949D97" w:rsidR="001B5058" w:rsidRDefault="001B5058" w:rsidP="001B5058">
      <w:pPr>
        <w:rPr>
          <w:rFonts w:ascii="Meiryo UI" w:eastAsia="Meiryo UI" w:hAnsi="Meiryo UI"/>
        </w:rPr>
      </w:pPr>
      <w:r>
        <w:rPr>
          <w:rFonts w:ascii="Meiryo UI" w:eastAsia="Meiryo UI" w:hAnsi="Meiryo UI" w:hint="eastAsia"/>
        </w:rPr>
        <w:t>◆　これからを生きる生徒は，自分の成長とともにICT機器</w:t>
      </w:r>
      <w:r w:rsidR="006952E8">
        <w:rPr>
          <w:rFonts w:ascii="Meiryo UI" w:eastAsia="Meiryo UI" w:hAnsi="Meiryo UI" w:hint="eastAsia"/>
        </w:rPr>
        <w:t>への習熟</w:t>
      </w:r>
      <w:r>
        <w:rPr>
          <w:rFonts w:ascii="Meiryo UI" w:eastAsia="Meiryo UI" w:hAnsi="Meiryo UI" w:hint="eastAsia"/>
        </w:rPr>
        <w:t>が</w:t>
      </w:r>
      <w:r w:rsidR="006952E8">
        <w:rPr>
          <w:rFonts w:ascii="Meiryo UI" w:eastAsia="Meiryo UI" w:hAnsi="Meiryo UI" w:hint="eastAsia"/>
        </w:rPr>
        <w:t>図られることと思いますが，難題は生徒ではなくICT機器に苦手意識を持っている教員の《変化対応の難しさ》にあると思っています。少し以前に，パソコンの活用が一般化し，考査問題やデータ処理などをパソコンで行う流れが一気に広まった時に，</w:t>
      </w:r>
      <w:r w:rsidR="00A37E70">
        <w:rPr>
          <w:rFonts w:ascii="Meiryo UI" w:eastAsia="Meiryo UI" w:hAnsi="Meiryo UI" w:hint="eastAsia"/>
        </w:rPr>
        <w:t>パソコンへの不慣れを声高に語ることなく定</w:t>
      </w:r>
      <w:r w:rsidR="00A37E70">
        <w:rPr>
          <w:rFonts w:ascii="Meiryo UI" w:eastAsia="Meiryo UI" w:hAnsi="Meiryo UI" w:hint="eastAsia"/>
        </w:rPr>
        <w:lastRenderedPageBreak/>
        <w:t>年の少し前に静かに退職された方々を見てきました。これを</w:t>
      </w:r>
      <w:r w:rsidR="004F21FC">
        <w:rPr>
          <w:rFonts w:ascii="Meiryo UI" w:eastAsia="Meiryo UI" w:hAnsi="Meiryo UI" w:hint="eastAsia"/>
        </w:rPr>
        <w:t>「</w:t>
      </w:r>
      <w:r w:rsidR="00A37E70">
        <w:rPr>
          <w:rFonts w:ascii="Meiryo UI" w:eastAsia="Meiryo UI" w:hAnsi="Meiryo UI" w:hint="eastAsia"/>
        </w:rPr>
        <w:t>自然淘汰</w:t>
      </w:r>
      <w:r w:rsidR="004F21FC">
        <w:rPr>
          <w:rFonts w:ascii="Meiryo UI" w:eastAsia="Meiryo UI" w:hAnsi="Meiryo UI" w:hint="eastAsia"/>
        </w:rPr>
        <w:t>」</w:t>
      </w:r>
      <w:r w:rsidR="00A37E70">
        <w:rPr>
          <w:rFonts w:ascii="Meiryo UI" w:eastAsia="Meiryo UI" w:hAnsi="Meiryo UI" w:hint="eastAsia"/>
        </w:rPr>
        <w:t>的な在り得る姿と捉えるか，職場で同僚からや研修システム的な《支援》がもう少し機能していたら異なる定年の迎え方ができたのではないか・・と</w:t>
      </w:r>
      <w:r w:rsidR="003A17F0">
        <w:rPr>
          <w:rFonts w:ascii="Meiryo UI" w:eastAsia="Meiryo UI" w:hAnsi="Meiryo UI" w:hint="eastAsia"/>
        </w:rPr>
        <w:t>捉えるかは大きな違いのように思います。</w:t>
      </w:r>
    </w:p>
    <w:p w14:paraId="103DFB07" w14:textId="6852420A" w:rsidR="003A17F0" w:rsidRDefault="003A17F0" w:rsidP="001B5058">
      <w:pPr>
        <w:rPr>
          <w:rFonts w:ascii="Meiryo UI" w:eastAsia="Meiryo UI" w:hAnsi="Meiryo UI"/>
        </w:rPr>
      </w:pPr>
      <w:r>
        <w:rPr>
          <w:rFonts w:ascii="Meiryo UI" w:eastAsia="Meiryo UI" w:hAnsi="Meiryo UI" w:hint="eastAsia"/>
        </w:rPr>
        <w:t>◆　職員室や</w:t>
      </w:r>
      <w:r w:rsidR="004F21FC">
        <w:rPr>
          <w:rFonts w:ascii="Meiryo UI" w:eastAsia="Meiryo UI" w:hAnsi="Meiryo UI" w:hint="eastAsia"/>
        </w:rPr>
        <w:t>自宅</w:t>
      </w:r>
      <w:r>
        <w:rPr>
          <w:rFonts w:ascii="Meiryo UI" w:eastAsia="Meiryo UI" w:hAnsi="Meiryo UI" w:hint="eastAsia"/>
        </w:rPr>
        <w:t>で，多少時間が掛かっても落ち着いて取り組めばパソコン類を使える教員であっても，教室で限られた時間内で端末機器を自在に活用して，生徒の意見を集約したり，知識・技能の確認トレーニングに活用したり，深い学びを促す問い掛けに活用できたりするには，格段に高いハードルがあるように思っています。</w:t>
      </w:r>
      <w:r w:rsidR="004F21FC">
        <w:rPr>
          <w:rFonts w:ascii="Meiryo UI" w:eastAsia="Meiryo UI" w:hAnsi="Meiryo UI" w:hint="eastAsia"/>
        </w:rPr>
        <w:t>が，</w:t>
      </w:r>
      <w:r>
        <w:rPr>
          <w:rFonts w:ascii="Meiryo UI" w:eastAsia="Meiryo UI" w:hAnsi="Meiryo UI" w:hint="eastAsia"/>
        </w:rPr>
        <w:t>その人たちにあってもなお，端末機器は教育の内実を高めることができるツールとして</w:t>
      </w:r>
      <w:r w:rsidR="009732D7">
        <w:rPr>
          <w:rFonts w:ascii="Meiryo UI" w:eastAsia="Meiryo UI" w:hAnsi="Meiryo UI" w:hint="eastAsia"/>
        </w:rPr>
        <w:t>有効活用することが本来的な姿であり，学びの主体は生徒であり，教員は良き指導者でありファシリテーターであることを基本としていただきたいと願っています。</w:t>
      </w:r>
    </w:p>
    <w:p w14:paraId="2A6A5073" w14:textId="77777777" w:rsidR="00B4795B" w:rsidRDefault="00B4795B" w:rsidP="001B5058">
      <w:pPr>
        <w:rPr>
          <w:rFonts w:ascii="Meiryo UI" w:eastAsia="Meiryo UI" w:hAnsi="Meiryo UI"/>
        </w:rPr>
      </w:pPr>
    </w:p>
    <w:p w14:paraId="69151704" w14:textId="77777777" w:rsidR="004F21FC" w:rsidRDefault="006E7A83" w:rsidP="00EC143A">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03296" behindDoc="0" locked="0" layoutInCell="1" allowOverlap="1" wp14:anchorId="1F5D9D8A" wp14:editId="21D10ECF">
                <wp:simplePos x="0" y="0"/>
                <wp:positionH relativeFrom="column">
                  <wp:posOffset>66675</wp:posOffset>
                </wp:positionH>
                <wp:positionV relativeFrom="paragraph">
                  <wp:posOffset>44450</wp:posOffset>
                </wp:positionV>
                <wp:extent cx="1933575" cy="3619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1933575" cy="361950"/>
                        </a:xfrm>
                        <a:prstGeom prst="roundRect">
                          <a:avLst/>
                        </a:prstGeom>
                        <a:solidFill>
                          <a:srgbClr val="FFFFCC"/>
                        </a:solidFill>
                        <a:ln w="12700" cap="flat" cmpd="sng" algn="ctr">
                          <a:solidFill>
                            <a:srgbClr val="FFC000">
                              <a:lumMod val="75000"/>
                            </a:srgbClr>
                          </a:solidFill>
                          <a:prstDash val="solid"/>
                          <a:miter lim="800000"/>
                        </a:ln>
                        <a:effectLst/>
                      </wps:spPr>
                      <wps:txbx>
                        <w:txbxContent>
                          <w:p w14:paraId="3EC89902" w14:textId="77777777" w:rsidR="006E7A83" w:rsidRPr="004A4605" w:rsidRDefault="006E7A83" w:rsidP="006E7A83">
                            <w:pPr>
                              <w:jc w:val="center"/>
                              <w:rPr>
                                <w:sz w:val="22"/>
                              </w:rPr>
                            </w:pPr>
                            <w:r w:rsidRPr="004A4605">
                              <w:rPr>
                                <w:rFonts w:ascii="Meiryo UI" w:eastAsia="Meiryo UI" w:hAnsi="Meiryo UI" w:hint="eastAsia"/>
                                <w:sz w:val="22"/>
                              </w:rPr>
                              <w:t>Society 5.0への対応準備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D9D8A" id="四角形: 角を丸くする 2" o:spid="_x0000_s1034" style="position:absolute;left:0;text-align:left;margin-left:5.25pt;margin-top:3.5pt;width:152.2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" fillcolor="#ffc" strokecolor="#bf9000" strokeweight="1pt">
                <v:stroke joinstyle="miter"/>
                <v:textbox>
                  <w:txbxContent>
                    <w:p w14:paraId="3EC89902" w14:textId="77777777" w:rsidR="006E7A83" w:rsidRPr="004A4605" w:rsidRDefault="006E7A83" w:rsidP="006E7A83">
                      <w:pPr>
                        <w:jc w:val="center"/>
                        <w:rPr>
                          <w:sz w:val="22"/>
                        </w:rPr>
                      </w:pPr>
                      <w:r w:rsidRPr="004A4605">
                        <w:rPr>
                          <w:rFonts w:ascii="Meiryo UI" w:eastAsia="Meiryo UI" w:hAnsi="Meiryo UI" w:hint="eastAsia"/>
                          <w:sz w:val="22"/>
                        </w:rPr>
                        <w:t>Society 5.0への対応準備</w:t>
                      </w:r>
                    </w:p>
                  </w:txbxContent>
                </v:textbox>
              </v:roundrect>
            </w:pict>
          </mc:Fallback>
        </mc:AlternateContent>
      </w:r>
      <w:r>
        <w:rPr>
          <w:rFonts w:ascii="Meiryo UI" w:eastAsia="Meiryo UI" w:hAnsi="Meiryo UI" w:hint="eastAsia"/>
        </w:rPr>
        <w:t xml:space="preserve">　　　　　　　　　　　　　　　　　　　　　　　◆　教員が，</w:t>
      </w:r>
      <w:r w:rsidR="004F21FC">
        <w:rPr>
          <w:rFonts w:ascii="Meiryo UI" w:eastAsia="Meiryo UI" w:hAnsi="Meiryo UI" w:hint="eastAsia"/>
        </w:rPr>
        <w:t>いま</w:t>
      </w:r>
      <w:r>
        <w:rPr>
          <w:rFonts w:ascii="Meiryo UI" w:eastAsia="Meiryo UI" w:hAnsi="Meiryo UI" w:hint="eastAsia"/>
        </w:rPr>
        <w:t>現在で日々の業務を行う時に</w:t>
      </w:r>
      <w:r w:rsidR="00EC143A">
        <w:rPr>
          <w:rFonts w:ascii="Meiryo UI" w:eastAsia="Meiryo UI" w:hAnsi="Meiryo UI" w:hint="eastAsia"/>
        </w:rPr>
        <w:t>Society5.0を直接意識して判</w:t>
      </w:r>
    </w:p>
    <w:p w14:paraId="037B2CCC" w14:textId="4A0933EC" w:rsidR="00117610" w:rsidRDefault="004F21FC" w:rsidP="004F21FC">
      <w:pPr>
        <w:rPr>
          <w:rFonts w:ascii="Meiryo UI" w:eastAsia="Meiryo UI" w:hAnsi="Meiryo UI"/>
        </w:rPr>
      </w:pPr>
      <w:r>
        <w:rPr>
          <w:rFonts w:ascii="Meiryo UI" w:eastAsia="Meiryo UI" w:hAnsi="Meiryo UI" w:hint="eastAsia"/>
        </w:rPr>
        <w:t xml:space="preserve">　　　　　　　　　　　　　　　　　　　　　　　</w:t>
      </w:r>
      <w:r w:rsidR="00EC143A">
        <w:rPr>
          <w:rFonts w:ascii="Meiryo UI" w:eastAsia="Meiryo UI" w:hAnsi="Meiryo UI" w:hint="eastAsia"/>
        </w:rPr>
        <w:t>断することはあまり考えられないかも知れ</w:t>
      </w:r>
      <w:r w:rsidR="00607B25">
        <w:rPr>
          <w:rFonts w:ascii="Meiryo UI" w:eastAsia="Meiryo UI" w:hAnsi="Meiryo UI" w:hint="eastAsia"/>
        </w:rPr>
        <w:t>ません</w:t>
      </w:r>
      <w:r w:rsidR="00EC143A">
        <w:rPr>
          <w:rFonts w:ascii="Meiryo UI" w:eastAsia="Meiryo UI" w:hAnsi="Meiryo UI" w:hint="eastAsia"/>
        </w:rPr>
        <w:t>が，これからの社会を担う人材の育成に関わっている教員が，これからの社会について想定されている近未来的な姿をイメージすることなく教育に関わっているとすると，目指すべきもの・到達点のイメージを明確にすることなく，「ただ努力すること」のみが狭い目標・意義となってしまう《陥穽》にはまることになると思っています。Society5.0に想定されている事柄は既に実際に機能したり始まっていたりしていると思</w:t>
      </w:r>
      <w:r w:rsidR="00607B25">
        <w:rPr>
          <w:rFonts w:ascii="Meiryo UI" w:eastAsia="Meiryo UI" w:hAnsi="Meiryo UI" w:hint="eastAsia"/>
        </w:rPr>
        <w:t>える状況の中で，</w:t>
      </w:r>
      <w:r w:rsidR="00117610">
        <w:rPr>
          <w:rFonts w:ascii="Meiryo UI" w:eastAsia="Meiryo UI" w:hAnsi="Meiryo UI" w:hint="eastAsia"/>
        </w:rPr>
        <w:t>人材育成の根幹的な見通しを「来るべき次の社会」の実現を担うことができるような資質・能力の育成におくことは重要な意義を持っていると思います。</w:t>
      </w:r>
      <w:r w:rsidR="00521446">
        <w:rPr>
          <w:rFonts w:ascii="Meiryo UI" w:eastAsia="Meiryo UI" w:hAnsi="Meiryo UI" w:hint="eastAsia"/>
        </w:rPr>
        <w:t>日々の授業の場面や生徒に語り掛ける場面で《育成すべき資質・能力》を教員がイメージできているかどうかは，とても重要なことだと思っています。</w:t>
      </w:r>
    </w:p>
    <w:p w14:paraId="12A7420A" w14:textId="46B098EC" w:rsidR="00117610" w:rsidRDefault="00B4795B" w:rsidP="003956BD">
      <w:pPr>
        <w:rPr>
          <w:rFonts w:ascii="Meiryo UI" w:eastAsia="Meiryo UI" w:hAnsi="Meiryo UI"/>
        </w:rPr>
      </w:pPr>
      <w:r>
        <w:rPr>
          <w:rFonts w:ascii="Meiryo UI" w:eastAsia="Meiryo UI" w:hAnsi="Meiryo UI" w:hint="eastAsia"/>
        </w:rPr>
        <w:t>◆　Society5.0の社会像として示されている</w:t>
      </w:r>
      <w:r w:rsidR="00B07228">
        <w:rPr>
          <w:rFonts w:ascii="Meiryo UI" w:eastAsia="Meiryo UI" w:hAnsi="Meiryo UI" w:hint="eastAsia"/>
        </w:rPr>
        <w:t>AI技術の発達は産業の在り方を変え，そのことは人の行動様式・考え方に大きな影響を与え，その時代に求められる人材像を規定することになります。科学技術の発達として</w:t>
      </w:r>
      <w:r w:rsidR="00B07228" w:rsidRPr="00B07228">
        <w:rPr>
          <w:rFonts w:ascii="Meiryo UI" w:eastAsia="Meiryo UI" w:hAnsi="Meiryo UI" w:hint="eastAsia"/>
        </w:rPr>
        <w:t>長い年月をかけて実現してきた</w:t>
      </w:r>
      <w:r w:rsidR="00B07228">
        <w:rPr>
          <w:rFonts w:ascii="Meiryo UI" w:eastAsia="Meiryo UI" w:hAnsi="Meiryo UI" w:hint="eastAsia"/>
        </w:rPr>
        <w:t>現代社会までの姿が，これからの比較的短い期間で今までにない変容を遂げることになるだろうと思われます。現在がそうした場面であることの理解は，生徒たちの前に立つ教員には必須のことだと思ってい</w:t>
      </w:r>
      <w:r w:rsidR="00A92622">
        <w:rPr>
          <w:rFonts w:ascii="Meiryo UI" w:eastAsia="Meiryo UI" w:hAnsi="Meiryo UI" w:hint="eastAsia"/>
        </w:rPr>
        <w:t>ます。</w:t>
      </w:r>
    </w:p>
    <w:p w14:paraId="7FE76514" w14:textId="77777777" w:rsidR="00A92622" w:rsidRDefault="00A92622" w:rsidP="003956BD">
      <w:pPr>
        <w:rPr>
          <w:rFonts w:ascii="Meiryo UI" w:eastAsia="Meiryo UI" w:hAnsi="Meiryo UI"/>
        </w:rPr>
      </w:pPr>
    </w:p>
    <w:p w14:paraId="62E8BC9E" w14:textId="60A46000" w:rsidR="00117610" w:rsidRDefault="00B4795B" w:rsidP="003956BD">
      <w:pPr>
        <w:rPr>
          <w:rFonts w:ascii="Meiryo UI" w:eastAsia="Meiryo UI" w:hAnsi="Meiryo UI"/>
        </w:rPr>
      </w:pPr>
      <w:bookmarkStart w:id="1" w:name="_Hlk56332415"/>
      <w:r w:rsidRPr="002B29E8">
        <w:rPr>
          <w:rFonts w:ascii="Meiryo UI" w:eastAsia="Meiryo UI" w:hAnsi="Meiryo UI" w:hint="eastAsia"/>
          <w:color w:val="C00000"/>
        </w:rPr>
        <w:t>《</w:t>
      </w:r>
      <w:r>
        <w:rPr>
          <w:rFonts w:ascii="Meiryo UI" w:eastAsia="Meiryo UI" w:hAnsi="Meiryo UI" w:hint="eastAsia"/>
          <w:color w:val="C00000"/>
        </w:rPr>
        <w:t>イメージしておくべきこと</w:t>
      </w:r>
      <w:r w:rsidRPr="002B29E8">
        <w:rPr>
          <w:rFonts w:ascii="Meiryo UI" w:eastAsia="Meiryo UI" w:hAnsi="Meiryo UI"/>
          <w:color w:val="C00000"/>
        </w:rPr>
        <w:t>》</w:t>
      </w:r>
    </w:p>
    <w:bookmarkEnd w:id="1"/>
    <w:p w14:paraId="3AE0CD95" w14:textId="5D7C1610" w:rsidR="00017B0D" w:rsidRDefault="00B4795B" w:rsidP="003956BD">
      <w:pPr>
        <w:rPr>
          <w:rFonts w:ascii="Meiryo UI" w:eastAsia="Meiryo UI" w:hAnsi="Meiryo UI"/>
        </w:rPr>
      </w:pPr>
      <w:r>
        <w:rPr>
          <w:rFonts w:ascii="Meiryo UI" w:eastAsia="Meiryo UI" w:hAnsi="Meiryo UI" w:hint="eastAsia"/>
        </w:rPr>
        <w:t>◆　《</w:t>
      </w:r>
      <w:r w:rsidRPr="008F1A08">
        <w:rPr>
          <w:rFonts w:ascii="Meiryo UI" w:eastAsia="Meiryo UI" w:hAnsi="Meiryo UI" w:hint="eastAsia"/>
          <w:color w:val="000000" w:themeColor="text1"/>
          <w:sz w:val="22"/>
        </w:rPr>
        <w:t>新学習指導要領の実態化</w:t>
      </w:r>
      <w:r>
        <w:rPr>
          <w:rFonts w:ascii="Meiryo UI" w:eastAsia="Meiryo UI" w:hAnsi="Meiryo UI" w:hint="eastAsia"/>
        </w:rPr>
        <w:t>》</w:t>
      </w:r>
      <w:r w:rsidR="00B07228">
        <w:rPr>
          <w:rFonts w:ascii="Meiryo UI" w:eastAsia="Meiryo UI" w:hAnsi="Meiryo UI" w:hint="eastAsia"/>
        </w:rPr>
        <w:t xml:space="preserve">　</w:t>
      </w:r>
      <w:r>
        <w:rPr>
          <w:rFonts w:ascii="Meiryo UI" w:eastAsia="Meiryo UI" w:hAnsi="Meiryo UI" w:hint="eastAsia"/>
        </w:rPr>
        <w:t>《働き方改革の徹底》</w:t>
      </w:r>
      <w:r w:rsidR="00B07228">
        <w:rPr>
          <w:rFonts w:ascii="Meiryo UI" w:eastAsia="Meiryo UI" w:hAnsi="Meiryo UI" w:hint="eastAsia"/>
        </w:rPr>
        <w:t xml:space="preserve">　</w:t>
      </w:r>
      <w:r>
        <w:rPr>
          <w:rFonts w:ascii="Meiryo UI" w:eastAsia="Meiryo UI" w:hAnsi="Meiryo UI" w:hint="eastAsia"/>
        </w:rPr>
        <w:t>《ICTの活用》</w:t>
      </w:r>
      <w:r w:rsidR="00B07228">
        <w:rPr>
          <w:rFonts w:ascii="Meiryo UI" w:eastAsia="Meiryo UI" w:hAnsi="Meiryo UI" w:hint="eastAsia"/>
        </w:rPr>
        <w:t xml:space="preserve">　</w:t>
      </w:r>
      <w:r>
        <w:rPr>
          <w:rFonts w:ascii="Meiryo UI" w:eastAsia="Meiryo UI" w:hAnsi="Meiryo UI" w:hint="eastAsia"/>
        </w:rPr>
        <w:t>《</w:t>
      </w:r>
      <w:r w:rsidRPr="004A4605">
        <w:rPr>
          <w:rFonts w:ascii="Meiryo UI" w:eastAsia="Meiryo UI" w:hAnsi="Meiryo UI" w:hint="eastAsia"/>
          <w:sz w:val="22"/>
        </w:rPr>
        <w:t>Society 5.0への対応準備</w:t>
      </w:r>
      <w:r>
        <w:rPr>
          <w:rFonts w:ascii="Meiryo UI" w:eastAsia="Meiryo UI" w:hAnsi="Meiryo UI" w:hint="eastAsia"/>
        </w:rPr>
        <w:t>》</w:t>
      </w:r>
      <w:r w:rsidR="001A7B94">
        <w:rPr>
          <w:rFonts w:ascii="Meiryo UI" w:eastAsia="Meiryo UI" w:hAnsi="Meiryo UI" w:hint="eastAsia"/>
        </w:rPr>
        <w:t>が重なって進行するこれからの数年間について，学校として，管理職として，教職員として，どのように向き合い，教育の推進に貢献できるかを，まとまった形で整理しイメージしておくことは大事なことだと思っています。</w:t>
      </w:r>
    </w:p>
    <w:p w14:paraId="7C675866" w14:textId="77777777" w:rsidR="0035404D" w:rsidRDefault="0035404D" w:rsidP="003956BD">
      <w:pPr>
        <w:rPr>
          <w:rFonts w:ascii="Meiryo UI" w:eastAsia="Meiryo UI" w:hAnsi="Meiryo UI"/>
        </w:rPr>
      </w:pPr>
    </w:p>
    <w:p w14:paraId="1CBF60CD" w14:textId="00F0F60E" w:rsidR="00017B0D" w:rsidRPr="00D209C1" w:rsidRDefault="00017B0D" w:rsidP="00017B0D">
      <w:pPr>
        <w:rPr>
          <w:rFonts w:ascii="Meiryo UI" w:eastAsia="Meiryo UI" w:hAnsi="Meiryo UI"/>
          <w:b/>
          <w:bCs/>
          <w:color w:val="0000FF"/>
          <w:sz w:val="22"/>
        </w:rPr>
      </w:pPr>
      <w:r w:rsidRPr="00D209C1">
        <w:rPr>
          <w:rFonts w:ascii="Meiryo UI" w:eastAsia="Meiryo UI" w:hAnsi="Meiryo UI" w:hint="eastAsia"/>
          <w:b/>
          <w:bCs/>
          <w:color w:val="0000FF"/>
          <w:sz w:val="22"/>
        </w:rPr>
        <w:t xml:space="preserve">◎　</w:t>
      </w:r>
      <w:r>
        <w:rPr>
          <w:rFonts w:ascii="Meiryo UI" w:eastAsia="Meiryo UI" w:hAnsi="Meiryo UI" w:hint="eastAsia"/>
          <w:b/>
          <w:bCs/>
          <w:color w:val="0000FF"/>
          <w:sz w:val="22"/>
        </w:rPr>
        <w:t>新しい状況としての</w:t>
      </w:r>
      <w:r w:rsidRPr="00D209C1">
        <w:rPr>
          <w:rFonts w:ascii="Meiryo UI" w:eastAsia="Meiryo UI" w:hAnsi="Meiryo UI" w:hint="eastAsia"/>
          <w:b/>
          <w:bCs/>
          <w:color w:val="0000FF"/>
          <w:sz w:val="22"/>
        </w:rPr>
        <w:t>《</w:t>
      </w:r>
      <w:r>
        <w:rPr>
          <w:rFonts w:ascii="Meiryo UI" w:eastAsia="Meiryo UI" w:hAnsi="Meiryo UI" w:hint="eastAsia"/>
          <w:b/>
          <w:bCs/>
          <w:color w:val="0000FF"/>
          <w:sz w:val="22"/>
        </w:rPr>
        <w:t>フレーム</w:t>
      </w:r>
      <w:r w:rsidRPr="00D209C1">
        <w:rPr>
          <w:rFonts w:ascii="Meiryo UI" w:eastAsia="Meiryo UI" w:hAnsi="Meiryo UI" w:hint="eastAsia"/>
          <w:b/>
          <w:bCs/>
          <w:color w:val="0000FF"/>
          <w:sz w:val="22"/>
        </w:rPr>
        <w:t>》を</w:t>
      </w:r>
      <w:r>
        <w:rPr>
          <w:rFonts w:ascii="Meiryo UI" w:eastAsia="Meiryo UI" w:hAnsi="Meiryo UI" w:hint="eastAsia"/>
          <w:b/>
          <w:bCs/>
          <w:color w:val="0000FF"/>
          <w:sz w:val="22"/>
        </w:rPr>
        <w:t>理解しておく</w:t>
      </w:r>
    </w:p>
    <w:p w14:paraId="1270D0C7" w14:textId="23B7332C" w:rsidR="001F05D7" w:rsidRDefault="006C034D" w:rsidP="004A00F6">
      <w:pPr>
        <w:rPr>
          <w:rFonts w:ascii="Meiryo UI" w:eastAsia="Meiryo UI" w:hAnsi="Meiryo UI"/>
        </w:rPr>
      </w:pPr>
      <w:r>
        <w:rPr>
          <w:rFonts w:ascii="Meiryo UI" w:eastAsia="Meiryo UI" w:hAnsi="Meiryo UI" w:hint="eastAsia"/>
        </w:rPr>
        <w:t xml:space="preserve">◆　</w:t>
      </w:r>
      <w:r w:rsidR="00017B0D">
        <w:rPr>
          <w:rFonts w:ascii="Meiryo UI" w:eastAsia="Meiryo UI" w:hAnsi="Meiryo UI" w:hint="eastAsia"/>
        </w:rPr>
        <w:t>新学習指導要領で明示され求められていることが，</w:t>
      </w:r>
      <w:r w:rsidR="00512987">
        <w:rPr>
          <w:rFonts w:ascii="Meiryo UI" w:eastAsia="Meiryo UI" w:hAnsi="Meiryo UI" w:hint="eastAsia"/>
        </w:rPr>
        <w:t>自校の</w:t>
      </w:r>
      <w:r w:rsidR="00017B0D">
        <w:rPr>
          <w:rFonts w:ascii="Meiryo UI" w:eastAsia="Meiryo UI" w:hAnsi="Meiryo UI" w:hint="eastAsia"/>
        </w:rPr>
        <w:t>現場では，資質・能力の育成を目指した年間・単元授業計画の立て方，評価の在り方，指導要録への記入の在り方</w:t>
      </w:r>
      <w:r w:rsidR="001F05D7">
        <w:rPr>
          <w:rFonts w:ascii="Meiryo UI" w:eastAsia="Meiryo UI" w:hAnsi="Meiryo UI" w:hint="eastAsia"/>
        </w:rPr>
        <w:t>にどのような</w:t>
      </w:r>
      <w:r w:rsidR="0035404D">
        <w:rPr>
          <w:rFonts w:ascii="Meiryo UI" w:eastAsia="Meiryo UI" w:hAnsi="Meiryo UI" w:hint="eastAsia"/>
        </w:rPr>
        <w:t>変化対応</w:t>
      </w:r>
      <w:r w:rsidR="001F05D7">
        <w:rPr>
          <w:rFonts w:ascii="Meiryo UI" w:eastAsia="Meiryo UI" w:hAnsi="Meiryo UI" w:hint="eastAsia"/>
        </w:rPr>
        <w:t>を求めているのかの基礎認識を明確にしておくことが基本になります。また，実際の勤務時間の枠内での教育課程の具体像，時間割の具体像を明確にすることによって，部活動の時間，「放課後」の有無・在り方なども含めた日々の実際の姿がどのようなものになるかについて，教職員全体が同じイメージ</w:t>
      </w:r>
      <w:r w:rsidR="006A194A">
        <w:rPr>
          <w:rFonts w:ascii="Meiryo UI" w:eastAsia="Meiryo UI" w:hAnsi="Meiryo UI" w:hint="eastAsia"/>
        </w:rPr>
        <w:t>・</w:t>
      </w:r>
      <w:r w:rsidR="001F05D7">
        <w:rPr>
          <w:rFonts w:ascii="Meiryo UI" w:eastAsia="Meiryo UI" w:hAnsi="Meiryo UI" w:hint="eastAsia"/>
        </w:rPr>
        <w:t>《フレーム》理解をしておくことが</w:t>
      </w:r>
      <w:r w:rsidR="00D300CD">
        <w:rPr>
          <w:rFonts w:ascii="Meiryo UI" w:eastAsia="Meiryo UI" w:hAnsi="Meiryo UI" w:hint="eastAsia"/>
        </w:rPr>
        <w:t>根幹的な</w:t>
      </w:r>
      <w:r w:rsidR="001F05D7">
        <w:rPr>
          <w:rFonts w:ascii="Meiryo UI" w:eastAsia="Meiryo UI" w:hAnsi="Meiryo UI" w:hint="eastAsia"/>
        </w:rPr>
        <w:t>前提になります。</w:t>
      </w:r>
    </w:p>
    <w:p w14:paraId="4632EB09" w14:textId="77777777" w:rsidR="0035404D" w:rsidRDefault="0035404D" w:rsidP="004A00F6">
      <w:pPr>
        <w:rPr>
          <w:rFonts w:ascii="Meiryo UI" w:eastAsia="Meiryo UI" w:hAnsi="Meiryo UI"/>
        </w:rPr>
      </w:pPr>
    </w:p>
    <w:p w14:paraId="30E2AE10" w14:textId="1436BFE0" w:rsidR="001F05D7" w:rsidRPr="00D209C1" w:rsidRDefault="001F05D7" w:rsidP="001F05D7">
      <w:pPr>
        <w:rPr>
          <w:rFonts w:ascii="Meiryo UI" w:eastAsia="Meiryo UI" w:hAnsi="Meiryo UI"/>
          <w:b/>
          <w:bCs/>
          <w:color w:val="0000FF"/>
          <w:sz w:val="22"/>
        </w:rPr>
      </w:pPr>
      <w:r w:rsidRPr="00D209C1">
        <w:rPr>
          <w:rFonts w:ascii="Meiryo UI" w:eastAsia="Meiryo UI" w:hAnsi="Meiryo UI" w:hint="eastAsia"/>
          <w:b/>
          <w:bCs/>
          <w:color w:val="0000FF"/>
          <w:sz w:val="22"/>
        </w:rPr>
        <w:t xml:space="preserve">◎　</w:t>
      </w:r>
      <w:r>
        <w:rPr>
          <w:rFonts w:ascii="Meiryo UI" w:eastAsia="Meiryo UI" w:hAnsi="Meiryo UI" w:hint="eastAsia"/>
          <w:b/>
          <w:bCs/>
          <w:color w:val="0000FF"/>
          <w:sz w:val="22"/>
        </w:rPr>
        <w:t>ICT機器の活用も含めた《生徒の資質・能力の育成》に繋がる授業の姿を明確にしておく</w:t>
      </w:r>
    </w:p>
    <w:p w14:paraId="59674E94" w14:textId="652F7D78" w:rsidR="00017B0D" w:rsidRDefault="006C034D" w:rsidP="006C034D">
      <w:pPr>
        <w:rPr>
          <w:rFonts w:ascii="Meiryo UI" w:eastAsia="Meiryo UI" w:hAnsi="Meiryo UI"/>
        </w:rPr>
      </w:pPr>
      <w:r>
        <w:rPr>
          <w:rFonts w:ascii="Meiryo UI" w:eastAsia="Meiryo UI" w:hAnsi="Meiryo UI" w:hint="eastAsia"/>
        </w:rPr>
        <w:t xml:space="preserve">◆　</w:t>
      </w:r>
      <w:r w:rsidR="00512987">
        <w:rPr>
          <w:rFonts w:ascii="Meiryo UI" w:eastAsia="Meiryo UI" w:hAnsi="Meiryo UI" w:hint="eastAsia"/>
        </w:rPr>
        <w:t>《授業が学びの原点》</w:t>
      </w:r>
      <w:r w:rsidR="00D15134">
        <w:rPr>
          <w:rFonts w:ascii="Meiryo UI" w:eastAsia="Meiryo UI" w:hAnsi="Meiryo UI" w:hint="eastAsia"/>
        </w:rPr>
        <w:t>という基本認識に基づいて，「主体的・対話的で深い学び</w:t>
      </w:r>
      <w:r w:rsidR="00512987">
        <w:rPr>
          <w:rFonts w:ascii="Meiryo UI" w:eastAsia="Meiryo UI" w:hAnsi="Meiryo UI" w:hint="eastAsia"/>
        </w:rPr>
        <w:t>」</w:t>
      </w:r>
      <w:r w:rsidR="00D15134">
        <w:rPr>
          <w:rFonts w:ascii="Meiryo UI" w:eastAsia="Meiryo UI" w:hAnsi="Meiryo UI" w:hint="eastAsia"/>
        </w:rPr>
        <w:t>につながる授業の実際的な姿を，自校として設定している育成すべき資質・能力を前提</w:t>
      </w:r>
      <w:r w:rsidR="0035404D">
        <w:rPr>
          <w:rFonts w:ascii="Meiryo UI" w:eastAsia="Meiryo UI" w:hAnsi="Meiryo UI" w:hint="eastAsia"/>
        </w:rPr>
        <w:t>として</w:t>
      </w:r>
      <w:r w:rsidR="00D15134">
        <w:rPr>
          <w:rFonts w:ascii="Meiryo UI" w:eastAsia="Meiryo UI" w:hAnsi="Meiryo UI" w:hint="eastAsia"/>
        </w:rPr>
        <w:t>教科ごとの評価観点</w:t>
      </w:r>
      <w:r>
        <w:rPr>
          <w:rFonts w:ascii="Meiryo UI" w:eastAsia="Meiryo UI" w:hAnsi="Meiryo UI" w:hint="eastAsia"/>
        </w:rPr>
        <w:t>，「総探」の評価規準を明確に定めた上での実際の年間・単元授業計画を作成してみることによって，実際の授業の姿を組み立てておくことが</w:t>
      </w:r>
      <w:r w:rsidR="00A257A3">
        <w:rPr>
          <w:rFonts w:ascii="Meiryo UI" w:eastAsia="Meiryo UI" w:hAnsi="Meiryo UI" w:hint="eastAsia"/>
        </w:rPr>
        <w:t>重要</w:t>
      </w:r>
      <w:r>
        <w:rPr>
          <w:rFonts w:ascii="Meiryo UI" w:eastAsia="Meiryo UI" w:hAnsi="Meiryo UI" w:hint="eastAsia"/>
        </w:rPr>
        <w:t>です。</w:t>
      </w:r>
    </w:p>
    <w:p w14:paraId="1A4C15EE" w14:textId="3A6B5FED" w:rsidR="004A00F6" w:rsidRDefault="006C034D" w:rsidP="006C034D">
      <w:pPr>
        <w:rPr>
          <w:rFonts w:ascii="Meiryo UI" w:eastAsia="Meiryo UI" w:hAnsi="Meiryo UI"/>
        </w:rPr>
      </w:pPr>
      <w:r>
        <w:rPr>
          <w:rFonts w:ascii="Meiryo UI" w:eastAsia="Meiryo UI" w:hAnsi="Meiryo UI" w:hint="eastAsia"/>
        </w:rPr>
        <w:t>◆　従来的な</w:t>
      </w:r>
      <w:r w:rsidR="00A257A3">
        <w:rPr>
          <w:rFonts w:ascii="Meiryo UI" w:eastAsia="Meiryo UI" w:hAnsi="Meiryo UI" w:hint="eastAsia"/>
        </w:rPr>
        <w:t>教師の説明に基づく</w:t>
      </w:r>
      <w:r>
        <w:rPr>
          <w:rFonts w:ascii="Meiryo UI" w:eastAsia="Meiryo UI" w:hAnsi="Meiryo UI" w:hint="eastAsia"/>
        </w:rPr>
        <w:t>「知識・技能の定着」に</w:t>
      </w:r>
      <w:r w:rsidR="00A257A3">
        <w:rPr>
          <w:rFonts w:ascii="Meiryo UI" w:eastAsia="Meiryo UI" w:hAnsi="Meiryo UI" w:hint="eastAsia"/>
        </w:rPr>
        <w:t>重きを置く方法にしがみつくことなく，生徒が「問いに対して考える場面，複数の資料等から課題を見つける場面，相互に意見・考えを共有し合う場面」などから，学ぶことの意義や学</w:t>
      </w:r>
      <w:r w:rsidR="00A257A3">
        <w:rPr>
          <w:rFonts w:ascii="Meiryo UI" w:eastAsia="Meiryo UI" w:hAnsi="Meiryo UI" w:hint="eastAsia"/>
        </w:rPr>
        <w:lastRenderedPageBreak/>
        <w:t>び方などを受けとめ自分のものとしていくプロセスをイメージしてみることが必要だと思っています。そうしたプロセスを通して，知識・技能の定着が図られたり，家庭学習・自習などが連動した学びに繋げていく捉え方が求められていると思っています。</w:t>
      </w:r>
    </w:p>
    <w:p w14:paraId="1E3A2E5B" w14:textId="77777777" w:rsidR="00A257A3" w:rsidRPr="001F05D7" w:rsidRDefault="00A257A3" w:rsidP="006C034D">
      <w:pPr>
        <w:rPr>
          <w:rFonts w:ascii="Meiryo UI" w:eastAsia="Meiryo UI" w:hAnsi="Meiryo UI"/>
        </w:rPr>
      </w:pPr>
    </w:p>
    <w:p w14:paraId="223A6E8F" w14:textId="4ADEBA15" w:rsidR="00A257A3" w:rsidRDefault="00A257A3" w:rsidP="00A257A3">
      <w:pPr>
        <w:rPr>
          <w:rFonts w:ascii="Meiryo UI" w:eastAsia="Meiryo UI" w:hAnsi="Meiryo UI"/>
          <w:b/>
          <w:bCs/>
          <w:color w:val="0000FF"/>
          <w:sz w:val="22"/>
        </w:rPr>
      </w:pPr>
      <w:r w:rsidRPr="00D209C1">
        <w:rPr>
          <w:rFonts w:ascii="Meiryo UI" w:eastAsia="Meiryo UI" w:hAnsi="Meiryo UI" w:hint="eastAsia"/>
          <w:b/>
          <w:bCs/>
          <w:color w:val="0000FF"/>
          <w:sz w:val="22"/>
        </w:rPr>
        <w:t xml:space="preserve">◎　</w:t>
      </w:r>
      <w:r>
        <w:rPr>
          <w:rFonts w:ascii="Meiryo UI" w:eastAsia="Meiryo UI" w:hAnsi="Meiryo UI" w:hint="eastAsia"/>
          <w:b/>
          <w:bCs/>
          <w:color w:val="0000FF"/>
          <w:sz w:val="22"/>
        </w:rPr>
        <w:t>新しい状況下での仕事の実際的な姿を明確にしておく</w:t>
      </w:r>
    </w:p>
    <w:p w14:paraId="66AEAB57" w14:textId="1EDAA09F" w:rsidR="00443205" w:rsidRDefault="00A257A3" w:rsidP="00A257A3">
      <w:pPr>
        <w:rPr>
          <w:rFonts w:ascii="Meiryo UI" w:eastAsia="Meiryo UI" w:hAnsi="Meiryo UI"/>
        </w:rPr>
      </w:pPr>
      <w:r>
        <w:rPr>
          <w:rFonts w:ascii="Meiryo UI" w:eastAsia="Meiryo UI" w:hAnsi="Meiryo UI" w:hint="eastAsia"/>
        </w:rPr>
        <w:t>◆　新しい工夫した授業の変容が求められているこの時期に，</w:t>
      </w:r>
      <w:r w:rsidR="00D300CD">
        <w:rPr>
          <w:rFonts w:ascii="Meiryo UI" w:eastAsia="Meiryo UI" w:hAnsi="Meiryo UI" w:hint="eastAsia"/>
        </w:rPr>
        <w:t>教員の働き方の在り方も大幅で質的変容を伴わざるを得ない形で求められる状況になってしまっていますので，そのこと自体を《前向きに受けとめる視点》が大事になります。今までとは改善方策・対応方策の次元を変え</w:t>
      </w:r>
      <w:r w:rsidR="0035404D">
        <w:rPr>
          <w:rFonts w:ascii="Meiryo UI" w:eastAsia="Meiryo UI" w:hAnsi="Meiryo UI" w:hint="eastAsia"/>
        </w:rPr>
        <w:t>るところまでを意識し</w:t>
      </w:r>
      <w:r w:rsidR="00D300CD">
        <w:rPr>
          <w:rFonts w:ascii="Meiryo UI" w:eastAsia="Meiryo UI" w:hAnsi="Meiryo UI" w:hint="eastAsia"/>
        </w:rPr>
        <w:t>て，生徒に実施する小テストの採点・集約方法の在り方の</w:t>
      </w:r>
      <w:r w:rsidR="00443205">
        <w:rPr>
          <w:rFonts w:ascii="Meiryo UI" w:eastAsia="Meiryo UI" w:hAnsi="Meiryo UI" w:hint="eastAsia"/>
        </w:rPr>
        <w:t>変更</w:t>
      </w:r>
      <w:r w:rsidR="00D300CD">
        <w:rPr>
          <w:rFonts w:ascii="Meiryo UI" w:eastAsia="Meiryo UI" w:hAnsi="Meiryo UI" w:hint="eastAsia"/>
        </w:rPr>
        <w:t>，</w:t>
      </w:r>
      <w:r w:rsidR="00443205">
        <w:rPr>
          <w:rFonts w:ascii="Meiryo UI" w:eastAsia="Meiryo UI" w:hAnsi="Meiryo UI" w:hint="eastAsia"/>
        </w:rPr>
        <w:t>定期考査の在り方・回数・内容の変更，</w:t>
      </w:r>
      <w:r w:rsidR="00D300CD">
        <w:rPr>
          <w:rFonts w:ascii="Meiryo UI" w:eastAsia="Meiryo UI" w:hAnsi="Meiryo UI" w:hint="eastAsia"/>
        </w:rPr>
        <w:t>会議や調整協議の在り方</w:t>
      </w:r>
      <w:r w:rsidR="00443205">
        <w:rPr>
          <w:rFonts w:ascii="Meiryo UI" w:eastAsia="Meiryo UI" w:hAnsi="Meiryo UI" w:hint="eastAsia"/>
        </w:rPr>
        <w:t>・</w:t>
      </w:r>
      <w:r w:rsidR="00D300CD">
        <w:rPr>
          <w:rFonts w:ascii="Meiryo UI" w:eastAsia="Meiryo UI" w:hAnsi="Meiryo UI" w:hint="eastAsia"/>
        </w:rPr>
        <w:t>仕方の</w:t>
      </w:r>
      <w:r w:rsidR="00443205">
        <w:rPr>
          <w:rFonts w:ascii="Meiryo UI" w:eastAsia="Meiryo UI" w:hAnsi="Meiryo UI" w:hint="eastAsia"/>
        </w:rPr>
        <w:t>変更，各種の委員会やプロジェクトチームの在り方の変更，更には，校務分掌自体の在り方の変更など，私見では，この局面で（肚を決めて）取り組んだら意義がより大きくなる事柄は</w:t>
      </w:r>
      <w:r w:rsidR="0035404D">
        <w:rPr>
          <w:rFonts w:ascii="Meiryo UI" w:eastAsia="Meiryo UI" w:hAnsi="Meiryo UI" w:hint="eastAsia"/>
        </w:rPr>
        <w:t>，</w:t>
      </w:r>
      <w:r w:rsidR="00443205">
        <w:rPr>
          <w:rFonts w:ascii="Meiryo UI" w:eastAsia="Meiryo UI" w:hAnsi="Meiryo UI" w:hint="eastAsia"/>
        </w:rPr>
        <w:t>実にたくさんあると思っています。</w:t>
      </w:r>
    </w:p>
    <w:p w14:paraId="2609D2F5" w14:textId="24EAC8E9" w:rsidR="00A257A3" w:rsidRDefault="00443205" w:rsidP="001F05D7">
      <w:pPr>
        <w:rPr>
          <w:rFonts w:ascii="Meiryo UI" w:eastAsia="Meiryo UI" w:hAnsi="Meiryo UI"/>
        </w:rPr>
      </w:pPr>
      <w:r>
        <w:rPr>
          <w:rFonts w:ascii="Meiryo UI" w:eastAsia="Meiryo UI" w:hAnsi="Meiryo UI" w:hint="eastAsia"/>
        </w:rPr>
        <w:t>◆　こうした捉え方・視点の変換は，</w:t>
      </w:r>
      <w:r w:rsidR="00B4119F">
        <w:rPr>
          <w:rFonts w:ascii="Meiryo UI" w:eastAsia="Meiryo UI" w:hAnsi="Meiryo UI" w:hint="eastAsia"/>
        </w:rPr>
        <w:t>学校の</w:t>
      </w:r>
      <w:r>
        <w:rPr>
          <w:rFonts w:ascii="Meiryo UI" w:eastAsia="Meiryo UI" w:hAnsi="Meiryo UI" w:hint="eastAsia"/>
        </w:rPr>
        <w:t>組織</w:t>
      </w:r>
      <w:r w:rsidR="00B4119F">
        <w:rPr>
          <w:rFonts w:ascii="Meiryo UI" w:eastAsia="Meiryo UI" w:hAnsi="Meiryo UI" w:hint="eastAsia"/>
        </w:rPr>
        <w:t>や</w:t>
      </w:r>
      <w:r>
        <w:rPr>
          <w:rFonts w:ascii="Meiryo UI" w:eastAsia="Meiryo UI" w:hAnsi="Meiryo UI" w:hint="eastAsia"/>
        </w:rPr>
        <w:t>システムに留まらず，個人レベルの仕事の仕方・考え方についても見直してみる</w:t>
      </w:r>
      <w:r w:rsidR="00B4119F">
        <w:rPr>
          <w:rFonts w:ascii="Meiryo UI" w:eastAsia="Meiryo UI" w:hAnsi="Meiryo UI" w:hint="eastAsia"/>
        </w:rPr>
        <w:t>良い</w:t>
      </w:r>
      <w:r>
        <w:rPr>
          <w:rFonts w:ascii="Meiryo UI" w:eastAsia="Meiryo UI" w:hAnsi="Meiryo UI" w:hint="eastAsia"/>
        </w:rPr>
        <w:t>局面だと思っています。まさに，</w:t>
      </w:r>
      <w:r w:rsidR="005C7AC5">
        <w:rPr>
          <w:rFonts w:ascii="Meiryo UI" w:eastAsia="Meiryo UI" w:hAnsi="Meiryo UI" w:hint="eastAsia"/>
        </w:rPr>
        <w:t>個人レベルで</w:t>
      </w:r>
      <w:r>
        <w:rPr>
          <w:rFonts w:ascii="Meiryo UI" w:eastAsia="Meiryo UI" w:hAnsi="Meiryo UI" w:hint="eastAsia"/>
        </w:rPr>
        <w:t>も，この数年の</w:t>
      </w:r>
      <w:r w:rsidR="00B4119F">
        <w:rPr>
          <w:rFonts w:ascii="Meiryo UI" w:eastAsia="Meiryo UI" w:hAnsi="Meiryo UI" w:hint="eastAsia"/>
        </w:rPr>
        <w:t>期間</w:t>
      </w:r>
      <w:r>
        <w:rPr>
          <w:rFonts w:ascii="Meiryo UI" w:eastAsia="Meiryo UI" w:hAnsi="Meiryo UI" w:hint="eastAsia"/>
        </w:rPr>
        <w:t>に，</w:t>
      </w:r>
      <w:r w:rsidR="005C7AC5">
        <w:rPr>
          <w:rFonts w:ascii="Meiryo UI" w:eastAsia="Meiryo UI" w:hAnsi="Meiryo UI" w:hint="eastAsia"/>
        </w:rPr>
        <w:t>《良い判断を，速くできるように</w:t>
      </w:r>
      <w:r w:rsidR="0035404D">
        <w:rPr>
          <w:rFonts w:ascii="Meiryo UI" w:eastAsia="Meiryo UI" w:hAnsi="Meiryo UI" w:hint="eastAsia"/>
        </w:rPr>
        <w:t>な</w:t>
      </w:r>
      <w:r w:rsidR="005C7AC5">
        <w:rPr>
          <w:rFonts w:ascii="Meiryo UI" w:eastAsia="Meiryo UI" w:hAnsi="Meiryo UI" w:hint="eastAsia"/>
        </w:rPr>
        <w:t>る》</w:t>
      </w:r>
      <w:r>
        <w:rPr>
          <w:rFonts w:ascii="Meiryo UI" w:eastAsia="Meiryo UI" w:hAnsi="Meiryo UI" w:hint="eastAsia"/>
        </w:rPr>
        <w:t>ことに繋がる</w:t>
      </w:r>
      <w:r w:rsidR="005C7AC5">
        <w:rPr>
          <w:rFonts w:ascii="Meiryo UI" w:eastAsia="Meiryo UI" w:hAnsi="Meiryo UI" w:hint="eastAsia"/>
        </w:rPr>
        <w:t>力量アップ</w:t>
      </w:r>
      <w:r>
        <w:rPr>
          <w:rFonts w:ascii="Meiryo UI" w:eastAsia="Meiryo UI" w:hAnsi="Meiryo UI" w:hint="eastAsia"/>
        </w:rPr>
        <w:t>を意識的・実践的</w:t>
      </w:r>
      <w:r w:rsidR="00B4119F">
        <w:rPr>
          <w:rFonts w:ascii="Meiryo UI" w:eastAsia="Meiryo UI" w:hAnsi="Meiryo UI" w:hint="eastAsia"/>
        </w:rPr>
        <w:t>に取り組んでみることをお勧めします。「自分には無理！」とか，「自分はいっぱいいっぱいに一生懸命やっているのだから，他のヒマにしている人や仕組みを変えることをちゃんとやってほしい！」とかの視点ではなく，これも私見ですが，数年間，意識して努力・実践してみると仕事の仕方や捉え方はかなり大きく改善できるものだと思っています。</w:t>
      </w:r>
    </w:p>
    <w:p w14:paraId="11186BE5" w14:textId="77777777" w:rsidR="00B4119F" w:rsidRDefault="00B4119F" w:rsidP="001F05D7">
      <w:pPr>
        <w:rPr>
          <w:rFonts w:ascii="Meiryo UI" w:eastAsia="Meiryo UI" w:hAnsi="Meiryo UI"/>
          <w:b/>
          <w:bCs/>
          <w:color w:val="0000FF"/>
          <w:sz w:val="22"/>
        </w:rPr>
      </w:pPr>
    </w:p>
    <w:p w14:paraId="026AFC78" w14:textId="7147F026" w:rsidR="00B4119F" w:rsidRDefault="00B4119F" w:rsidP="00B4119F">
      <w:pPr>
        <w:rPr>
          <w:rFonts w:ascii="Meiryo UI" w:eastAsia="Meiryo UI" w:hAnsi="Meiryo UI"/>
        </w:rPr>
      </w:pPr>
      <w:r w:rsidRPr="002B29E8">
        <w:rPr>
          <w:rFonts w:ascii="Meiryo UI" w:eastAsia="Meiryo UI" w:hAnsi="Meiryo UI" w:hint="eastAsia"/>
          <w:color w:val="C00000"/>
        </w:rPr>
        <w:t>《</w:t>
      </w:r>
      <w:r>
        <w:rPr>
          <w:rFonts w:ascii="Meiryo UI" w:eastAsia="Meiryo UI" w:hAnsi="Meiryo UI" w:hint="eastAsia"/>
          <w:color w:val="C00000"/>
        </w:rPr>
        <w:t>まとめ的に</w:t>
      </w:r>
      <w:r w:rsidRPr="002B29E8">
        <w:rPr>
          <w:rFonts w:ascii="Meiryo UI" w:eastAsia="Meiryo UI" w:hAnsi="Meiryo UI"/>
          <w:color w:val="C00000"/>
        </w:rPr>
        <w:t>》</w:t>
      </w:r>
      <w:r>
        <w:rPr>
          <w:rFonts w:ascii="Meiryo UI" w:eastAsia="Meiryo UI" w:hAnsi="Meiryo UI" w:hint="eastAsia"/>
          <w:color w:val="C00000"/>
        </w:rPr>
        <w:t xml:space="preserve">　</w:t>
      </w:r>
    </w:p>
    <w:p w14:paraId="0418D114" w14:textId="674A923F" w:rsidR="00B4119F" w:rsidRDefault="00B4119F" w:rsidP="00AF3533">
      <w:r>
        <w:rPr>
          <w:rFonts w:ascii="Meiryo UI" w:eastAsia="Meiryo UI" w:hAnsi="Meiryo UI" w:hint="eastAsia"/>
        </w:rPr>
        <w:t xml:space="preserve">◆　</w:t>
      </w:r>
      <w:r w:rsidR="007A49F9">
        <w:rPr>
          <w:rFonts w:ascii="Meiryo UI" w:eastAsia="Meiryo UI" w:hAnsi="Meiryo UI" w:hint="eastAsia"/>
        </w:rPr>
        <w:t>いま</w:t>
      </w:r>
      <w:r>
        <w:rPr>
          <w:rFonts w:ascii="Meiryo UI" w:eastAsia="Meiryo UI" w:hAnsi="Meiryo UI" w:hint="eastAsia"/>
        </w:rPr>
        <w:t>学校現場にいて，教育に直接的な</w:t>
      </w:r>
      <w:r w:rsidR="007A49F9">
        <w:rPr>
          <w:rFonts w:ascii="Meiryo UI" w:eastAsia="Meiryo UI" w:hAnsi="Meiryo UI" w:hint="eastAsia"/>
        </w:rPr>
        <w:t>責任を負うことを求められている管理職・教員の方々には，それぞれの立ち位置を明確にして，《広い視野と高い視点》から，この大きな変化対応が求められる状況に対して向き合っていただきたいと思っています。そのことは取りも直さず，</w:t>
      </w:r>
      <w:r w:rsidR="0035404D">
        <w:rPr>
          <w:rFonts w:ascii="Meiryo UI" w:eastAsia="Meiryo UI" w:hAnsi="Meiryo UI" w:hint="eastAsia"/>
        </w:rPr>
        <w:t>学校の教職員が，</w:t>
      </w:r>
      <w:r w:rsidR="007A49F9">
        <w:rPr>
          <w:rFonts w:ascii="Meiryo UI" w:eastAsia="Meiryo UI" w:hAnsi="Meiryo UI" w:hint="eastAsia"/>
        </w:rPr>
        <w:t>これからの生徒に対して求められている《課題を明確にし，協働して課題解決に向けて努力することができる人材像》と重なること</w:t>
      </w:r>
      <w:r w:rsidR="0035404D">
        <w:rPr>
          <w:rFonts w:ascii="Meiryo UI" w:eastAsia="Meiryo UI" w:hAnsi="Meiryo UI" w:hint="eastAsia"/>
        </w:rPr>
        <w:t>を求められている</w:t>
      </w:r>
      <w:r w:rsidR="007A49F9">
        <w:rPr>
          <w:rFonts w:ascii="Meiryo UI" w:eastAsia="Meiryo UI" w:hAnsi="Meiryo UI" w:hint="eastAsia"/>
        </w:rPr>
        <w:t>と思っています。</w:t>
      </w:r>
      <w:r w:rsidR="00D6730B">
        <w:rPr>
          <w:rFonts w:ascii="Meiryo UI" w:eastAsia="Meiryo UI" w:hAnsi="Meiryo UI" w:hint="eastAsia"/>
        </w:rPr>
        <w:t>教育の</w:t>
      </w:r>
      <w:r w:rsidR="007A49F9">
        <w:rPr>
          <w:rFonts w:ascii="Meiryo UI" w:eastAsia="Meiryo UI" w:hAnsi="Meiryo UI" w:hint="eastAsia"/>
        </w:rPr>
        <w:t>仕事を通して，生涯に亘って努力し続ける《大人の姿》を生徒に示し続けることができることは，格別に大事な意義だと思っています。</w:t>
      </w:r>
      <w:r w:rsidR="00442E99">
        <w:rPr>
          <w:rFonts w:hint="eastAsia"/>
        </w:rPr>
        <w:t xml:space="preserve">　　　　　　　　　　　　　　　　　　　　　　　　　　　　　　　　</w:t>
      </w:r>
    </w:p>
    <w:p w14:paraId="5B32917C" w14:textId="4719922E" w:rsidR="005429AE" w:rsidRPr="00442E99" w:rsidRDefault="00442E99" w:rsidP="004A00F6">
      <w:pPr>
        <w:jc w:val="right"/>
        <w:rPr>
          <w:sz w:val="20"/>
          <w:szCs w:val="20"/>
        </w:rPr>
      </w:pPr>
      <w:r w:rsidRPr="00442E99">
        <w:rPr>
          <w:rFonts w:hint="eastAsia"/>
          <w:sz w:val="20"/>
          <w:szCs w:val="20"/>
        </w:rPr>
        <w:t>（令和2年1</w:t>
      </w:r>
      <w:r w:rsidR="001F05D7">
        <w:rPr>
          <w:rFonts w:hint="eastAsia"/>
          <w:sz w:val="20"/>
          <w:szCs w:val="20"/>
        </w:rPr>
        <w:t>1</w:t>
      </w:r>
      <w:r w:rsidRPr="00442E99">
        <w:rPr>
          <w:rFonts w:hint="eastAsia"/>
          <w:sz w:val="20"/>
          <w:szCs w:val="20"/>
        </w:rPr>
        <w:t>月</w:t>
      </w:r>
      <w:r w:rsidR="001F05D7">
        <w:rPr>
          <w:rFonts w:hint="eastAsia"/>
          <w:sz w:val="20"/>
          <w:szCs w:val="20"/>
        </w:rPr>
        <w:t>15</w:t>
      </w:r>
      <w:r w:rsidRPr="00442E99">
        <w:rPr>
          <w:rFonts w:hint="eastAsia"/>
          <w:sz w:val="20"/>
          <w:szCs w:val="20"/>
        </w:rPr>
        <w:t>日）</w:t>
      </w:r>
    </w:p>
    <w:p w14:paraId="40918F69" w14:textId="2B3786BD" w:rsidR="005429AE" w:rsidRDefault="005429AE" w:rsidP="00AF3533"/>
    <w:p w14:paraId="0C38C11A" w14:textId="7854BE03" w:rsidR="005429AE" w:rsidRDefault="005429AE" w:rsidP="00AF3533"/>
    <w:p w14:paraId="660A6270" w14:textId="376F4B83" w:rsidR="005429AE" w:rsidRDefault="005429AE" w:rsidP="00AF3533"/>
    <w:p w14:paraId="43B0BEDA" w14:textId="77777777" w:rsidR="005429AE" w:rsidRPr="001F05D7" w:rsidRDefault="005429AE" w:rsidP="00AF3533"/>
    <w:p w14:paraId="3BE7FA8F" w14:textId="4D840C4D" w:rsidR="008C7146" w:rsidRDefault="008C7146" w:rsidP="00AF3533"/>
    <w:p w14:paraId="5DD8C355" w14:textId="5FCA7A28" w:rsidR="008C7146" w:rsidRDefault="008C7146" w:rsidP="00AF3533"/>
    <w:p w14:paraId="75BD280B" w14:textId="77777777" w:rsidR="008C7146" w:rsidRDefault="008C7146" w:rsidP="00AF3533"/>
    <w:sectPr w:rsidR="008C7146" w:rsidSect="00023947">
      <w:pgSz w:w="11906" w:h="16838" w:code="9"/>
      <w:pgMar w:top="680" w:right="680" w:bottom="680" w:left="680" w:header="851" w:footer="992" w:gutter="0"/>
      <w:cols w:space="425"/>
      <w:docGrid w:type="linesAndChars" w:linePitch="386"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5AFCA" w14:textId="77777777" w:rsidR="00944019" w:rsidRDefault="00944019" w:rsidP="0081642D">
      <w:r>
        <w:separator/>
      </w:r>
    </w:p>
  </w:endnote>
  <w:endnote w:type="continuationSeparator" w:id="0">
    <w:p w14:paraId="0C732BBE" w14:textId="77777777" w:rsidR="00944019" w:rsidRDefault="00944019"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633F" w14:textId="77777777" w:rsidR="00944019" w:rsidRDefault="00944019" w:rsidP="0081642D">
      <w:r>
        <w:separator/>
      </w:r>
    </w:p>
  </w:footnote>
  <w:footnote w:type="continuationSeparator" w:id="0">
    <w:p w14:paraId="634C26DE" w14:textId="77777777" w:rsidR="00944019" w:rsidRDefault="00944019"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7B0D"/>
    <w:rsid w:val="00023947"/>
    <w:rsid w:val="00046558"/>
    <w:rsid w:val="00056BEE"/>
    <w:rsid w:val="000818BF"/>
    <w:rsid w:val="00083EEA"/>
    <w:rsid w:val="00092DB2"/>
    <w:rsid w:val="00093796"/>
    <w:rsid w:val="000B52E7"/>
    <w:rsid w:val="000B771C"/>
    <w:rsid w:val="000C1F1A"/>
    <w:rsid w:val="000D56A9"/>
    <w:rsid w:val="000D5AE4"/>
    <w:rsid w:val="000E0289"/>
    <w:rsid w:val="000E2126"/>
    <w:rsid w:val="001102BE"/>
    <w:rsid w:val="00117610"/>
    <w:rsid w:val="00127E2A"/>
    <w:rsid w:val="0016560F"/>
    <w:rsid w:val="00167446"/>
    <w:rsid w:val="0018356A"/>
    <w:rsid w:val="001A7B94"/>
    <w:rsid w:val="001B5058"/>
    <w:rsid w:val="001E1F8F"/>
    <w:rsid w:val="001F05D7"/>
    <w:rsid w:val="00224D2E"/>
    <w:rsid w:val="0022596A"/>
    <w:rsid w:val="002359F6"/>
    <w:rsid w:val="00240F9E"/>
    <w:rsid w:val="002512E1"/>
    <w:rsid w:val="00266727"/>
    <w:rsid w:val="00270794"/>
    <w:rsid w:val="00280DB8"/>
    <w:rsid w:val="00284E91"/>
    <w:rsid w:val="002A4324"/>
    <w:rsid w:val="002B29E8"/>
    <w:rsid w:val="002D1E23"/>
    <w:rsid w:val="002D292B"/>
    <w:rsid w:val="002D7D27"/>
    <w:rsid w:val="003002E0"/>
    <w:rsid w:val="00311C9B"/>
    <w:rsid w:val="00320C99"/>
    <w:rsid w:val="00320D65"/>
    <w:rsid w:val="003252FF"/>
    <w:rsid w:val="00333B44"/>
    <w:rsid w:val="0035404D"/>
    <w:rsid w:val="003616BB"/>
    <w:rsid w:val="003737A3"/>
    <w:rsid w:val="00394AA7"/>
    <w:rsid w:val="003956BD"/>
    <w:rsid w:val="00396055"/>
    <w:rsid w:val="003A17F0"/>
    <w:rsid w:val="003A4270"/>
    <w:rsid w:val="003A5F66"/>
    <w:rsid w:val="003A774A"/>
    <w:rsid w:val="003D1C6B"/>
    <w:rsid w:val="00402CC2"/>
    <w:rsid w:val="00405A0D"/>
    <w:rsid w:val="00410B31"/>
    <w:rsid w:val="004175CC"/>
    <w:rsid w:val="00420398"/>
    <w:rsid w:val="00420CCC"/>
    <w:rsid w:val="00442543"/>
    <w:rsid w:val="00442E99"/>
    <w:rsid w:val="00443205"/>
    <w:rsid w:val="004513AE"/>
    <w:rsid w:val="0045198C"/>
    <w:rsid w:val="00483634"/>
    <w:rsid w:val="004A00F6"/>
    <w:rsid w:val="004A4605"/>
    <w:rsid w:val="004A633E"/>
    <w:rsid w:val="004E1EFC"/>
    <w:rsid w:val="004F21FC"/>
    <w:rsid w:val="004F3FC0"/>
    <w:rsid w:val="00512987"/>
    <w:rsid w:val="00521446"/>
    <w:rsid w:val="00521F0E"/>
    <w:rsid w:val="00525C85"/>
    <w:rsid w:val="00531AD2"/>
    <w:rsid w:val="005429AE"/>
    <w:rsid w:val="0054383E"/>
    <w:rsid w:val="00566236"/>
    <w:rsid w:val="0057250B"/>
    <w:rsid w:val="00573862"/>
    <w:rsid w:val="00576BC2"/>
    <w:rsid w:val="00590B05"/>
    <w:rsid w:val="00594F31"/>
    <w:rsid w:val="005A795C"/>
    <w:rsid w:val="005B4C25"/>
    <w:rsid w:val="005B4CB7"/>
    <w:rsid w:val="005B7FB4"/>
    <w:rsid w:val="005C2F34"/>
    <w:rsid w:val="005C5115"/>
    <w:rsid w:val="005C673F"/>
    <w:rsid w:val="005C7AC5"/>
    <w:rsid w:val="005D31E5"/>
    <w:rsid w:val="00607B25"/>
    <w:rsid w:val="006115A5"/>
    <w:rsid w:val="00615E5B"/>
    <w:rsid w:val="006545EB"/>
    <w:rsid w:val="0066065B"/>
    <w:rsid w:val="006952E8"/>
    <w:rsid w:val="006A194A"/>
    <w:rsid w:val="006A7481"/>
    <w:rsid w:val="006B51F7"/>
    <w:rsid w:val="006C034D"/>
    <w:rsid w:val="006E6B38"/>
    <w:rsid w:val="006E7A83"/>
    <w:rsid w:val="00710585"/>
    <w:rsid w:val="00724A53"/>
    <w:rsid w:val="00733682"/>
    <w:rsid w:val="007356DA"/>
    <w:rsid w:val="00735ED6"/>
    <w:rsid w:val="00743B2E"/>
    <w:rsid w:val="007712A3"/>
    <w:rsid w:val="007713A2"/>
    <w:rsid w:val="00775E6E"/>
    <w:rsid w:val="007860ED"/>
    <w:rsid w:val="007971D1"/>
    <w:rsid w:val="0079763A"/>
    <w:rsid w:val="007A3D63"/>
    <w:rsid w:val="007A49F9"/>
    <w:rsid w:val="00813154"/>
    <w:rsid w:val="0081642D"/>
    <w:rsid w:val="00816F58"/>
    <w:rsid w:val="00830914"/>
    <w:rsid w:val="00856E2F"/>
    <w:rsid w:val="00875E2F"/>
    <w:rsid w:val="0088135A"/>
    <w:rsid w:val="00895CFB"/>
    <w:rsid w:val="00895E03"/>
    <w:rsid w:val="008A7FC6"/>
    <w:rsid w:val="008B6C35"/>
    <w:rsid w:val="008C5404"/>
    <w:rsid w:val="008C6E67"/>
    <w:rsid w:val="008C7146"/>
    <w:rsid w:val="008E4051"/>
    <w:rsid w:val="008F1A08"/>
    <w:rsid w:val="00912817"/>
    <w:rsid w:val="00920051"/>
    <w:rsid w:val="00944019"/>
    <w:rsid w:val="0094471C"/>
    <w:rsid w:val="0095121F"/>
    <w:rsid w:val="00970A59"/>
    <w:rsid w:val="009732D7"/>
    <w:rsid w:val="00983899"/>
    <w:rsid w:val="00987602"/>
    <w:rsid w:val="009A6B7C"/>
    <w:rsid w:val="009D02BB"/>
    <w:rsid w:val="009D3CE0"/>
    <w:rsid w:val="009F6030"/>
    <w:rsid w:val="00A25072"/>
    <w:rsid w:val="00A257A3"/>
    <w:rsid w:val="00A37E70"/>
    <w:rsid w:val="00A41761"/>
    <w:rsid w:val="00A70503"/>
    <w:rsid w:val="00A72586"/>
    <w:rsid w:val="00A769AB"/>
    <w:rsid w:val="00A91E20"/>
    <w:rsid w:val="00A92622"/>
    <w:rsid w:val="00AD0704"/>
    <w:rsid w:val="00AF3086"/>
    <w:rsid w:val="00AF3533"/>
    <w:rsid w:val="00AF52B8"/>
    <w:rsid w:val="00B07228"/>
    <w:rsid w:val="00B12A39"/>
    <w:rsid w:val="00B20BC9"/>
    <w:rsid w:val="00B4119F"/>
    <w:rsid w:val="00B426BA"/>
    <w:rsid w:val="00B4795B"/>
    <w:rsid w:val="00B53225"/>
    <w:rsid w:val="00B61549"/>
    <w:rsid w:val="00B901EC"/>
    <w:rsid w:val="00BA5BF2"/>
    <w:rsid w:val="00BE0D3D"/>
    <w:rsid w:val="00BE2877"/>
    <w:rsid w:val="00C06A76"/>
    <w:rsid w:val="00C1311D"/>
    <w:rsid w:val="00C21520"/>
    <w:rsid w:val="00C25B77"/>
    <w:rsid w:val="00C70B55"/>
    <w:rsid w:val="00C70C08"/>
    <w:rsid w:val="00C86AAC"/>
    <w:rsid w:val="00CE2DE6"/>
    <w:rsid w:val="00D06189"/>
    <w:rsid w:val="00D15134"/>
    <w:rsid w:val="00D17D8F"/>
    <w:rsid w:val="00D209C1"/>
    <w:rsid w:val="00D27F81"/>
    <w:rsid w:val="00D300CD"/>
    <w:rsid w:val="00D33112"/>
    <w:rsid w:val="00D434D6"/>
    <w:rsid w:val="00D5131A"/>
    <w:rsid w:val="00D6730B"/>
    <w:rsid w:val="00D7084D"/>
    <w:rsid w:val="00D876AA"/>
    <w:rsid w:val="00DD1F3A"/>
    <w:rsid w:val="00DD36EB"/>
    <w:rsid w:val="00E0175F"/>
    <w:rsid w:val="00E231F5"/>
    <w:rsid w:val="00E61BAA"/>
    <w:rsid w:val="00E920E2"/>
    <w:rsid w:val="00EA4C2D"/>
    <w:rsid w:val="00EC143A"/>
    <w:rsid w:val="00EC52F9"/>
    <w:rsid w:val="00EE4D33"/>
    <w:rsid w:val="00EF585B"/>
    <w:rsid w:val="00F1511C"/>
    <w:rsid w:val="00F44491"/>
    <w:rsid w:val="00F45884"/>
    <w:rsid w:val="00F942B3"/>
    <w:rsid w:val="00F956FB"/>
    <w:rsid w:val="00FA1845"/>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943</Words>
  <Characters>5379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5</cp:revision>
  <dcterms:created xsi:type="dcterms:W3CDTF">2020-11-15T04:50:00Z</dcterms:created>
  <dcterms:modified xsi:type="dcterms:W3CDTF">2020-11-16T08:22:00Z</dcterms:modified>
</cp:coreProperties>
</file>