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B9E7" w14:textId="0DD39797" w:rsidR="00A51AA5" w:rsidRDefault="00A51AA5">
      <w:r w:rsidRPr="00A51AA5">
        <w:rPr>
          <w:rFonts w:hint="eastAsia"/>
          <w:sz w:val="18"/>
          <w:szCs w:val="18"/>
        </w:rPr>
        <w:t>『資質・能力の育成と評価』の勉強会〔１〕</w:t>
      </w:r>
      <w:r w:rsidR="002F3937" w:rsidRPr="002F3937">
        <w:rPr>
          <w:rFonts w:hint="eastAsia"/>
          <w:sz w:val="18"/>
          <w:szCs w:val="18"/>
        </w:rPr>
        <w:t xml:space="preserve">協議論点整理メモ　</w:t>
      </w:r>
      <w:r>
        <w:rPr>
          <w:rFonts w:hint="eastAsia"/>
          <w:sz w:val="18"/>
          <w:szCs w:val="18"/>
        </w:rPr>
        <w:t xml:space="preserve">　　　　　　　　　　　　　　　　　　　　　　　　　R３年８月</w:t>
      </w:r>
      <w:r w:rsidR="005B4268">
        <w:rPr>
          <w:rFonts w:hint="eastAsia"/>
          <w:sz w:val="18"/>
          <w:szCs w:val="18"/>
        </w:rPr>
        <w:t>24</w:t>
      </w:r>
      <w:r>
        <w:rPr>
          <w:rFonts w:hint="eastAsia"/>
          <w:sz w:val="18"/>
          <w:szCs w:val="18"/>
        </w:rPr>
        <w:t>日</w:t>
      </w:r>
    </w:p>
    <w:p w14:paraId="18DDF6DB" w14:textId="2FA24B36" w:rsidR="002F3937" w:rsidRDefault="002F3937" w:rsidP="00914992">
      <w:pPr>
        <w:jc w:val="center"/>
      </w:pPr>
    </w:p>
    <w:p w14:paraId="2D9DE665" w14:textId="002C1A22" w:rsidR="002F3937" w:rsidRDefault="002C2E3D" w:rsidP="00914992">
      <w:pPr>
        <w:jc w:val="center"/>
      </w:pPr>
      <w:r>
        <w:rPr>
          <w:rFonts w:hint="eastAsia"/>
          <w:noProof/>
          <w:sz w:val="24"/>
          <w:szCs w:val="24"/>
        </w:rPr>
        <mc:AlternateContent>
          <mc:Choice Requires="wps">
            <w:drawing>
              <wp:anchor distT="0" distB="0" distL="114300" distR="114300" simplePos="0" relativeHeight="251661312" behindDoc="0" locked="0" layoutInCell="1" allowOverlap="1" wp14:anchorId="3A1BCB90" wp14:editId="74F81C56">
                <wp:simplePos x="0" y="0"/>
                <wp:positionH relativeFrom="column">
                  <wp:posOffset>1162685</wp:posOffset>
                </wp:positionH>
                <wp:positionV relativeFrom="paragraph">
                  <wp:posOffset>55880</wp:posOffset>
                </wp:positionV>
                <wp:extent cx="4019550" cy="361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019550" cy="361950"/>
                        </a:xfrm>
                        <a:prstGeom prst="rect">
                          <a:avLst/>
                        </a:prstGeom>
                        <a:solidFill>
                          <a:srgbClr val="CCFFFF"/>
                        </a:solidFill>
                        <a:ln w="19050">
                          <a:solidFill>
                            <a:schemeClr val="accent1">
                              <a:lumMod val="50000"/>
                            </a:schemeClr>
                          </a:solidFill>
                        </a:ln>
                      </wps:spPr>
                      <wps:txbx>
                        <w:txbxContent>
                          <w:p w14:paraId="58BEC35A" w14:textId="12AD55B9" w:rsidR="002F3937" w:rsidRPr="002F3937" w:rsidRDefault="002F3937" w:rsidP="002F3937">
                            <w:pPr>
                              <w:jc w:val="center"/>
                              <w:rPr>
                                <w:b/>
                                <w:bCs/>
                                <w:color w:val="002060"/>
                                <w:sz w:val="22"/>
                              </w:rPr>
                            </w:pPr>
                            <w:r w:rsidRPr="002F3937">
                              <w:rPr>
                                <w:rFonts w:hint="eastAsia"/>
                                <w:b/>
                                <w:bCs/>
                                <w:color w:val="002060"/>
                                <w:sz w:val="22"/>
                              </w:rPr>
                              <w:t>「育てたい生徒像，</w:t>
                            </w:r>
                            <w:r w:rsidR="002C2E3D">
                              <w:rPr>
                                <w:rFonts w:hint="eastAsia"/>
                                <w:b/>
                                <w:bCs/>
                                <w:color w:val="002060"/>
                                <w:sz w:val="22"/>
                              </w:rPr>
                              <w:t>育てたい</w:t>
                            </w:r>
                            <w:r w:rsidRPr="002F3937">
                              <w:rPr>
                                <w:rFonts w:hint="eastAsia"/>
                                <w:b/>
                                <w:bCs/>
                                <w:color w:val="002060"/>
                                <w:sz w:val="22"/>
                              </w:rPr>
                              <w:t>資質・能力」と評価の3観点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BCB90" id="_x0000_t202" coordsize="21600,21600" o:spt="202" path="m,l,21600r21600,l21600,xe">
                <v:stroke joinstyle="miter"/>
                <v:path gradientshapeok="t" o:connecttype="rect"/>
              </v:shapetype>
              <v:shape id="テキスト ボックス 6" o:spid="_x0000_s1026" type="#_x0000_t202" style="position:absolute;left:0;text-align:left;margin-left:91.55pt;margin-top:4.4pt;width:31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zoegIAANwEAAAOAAAAZHJzL2Uyb0RvYy54bWysVE1uEzEU3iNxB8t7OpOSBBp1UoVUQUil&#10;rZSirh2PJxnJYxvbyUxZNhLiEFwBseY8cxE+e5K0tKwQs3De/8/33svpWVNJshHWlVpltHeUUiIU&#10;13mplhn9dDN79ZYS55nKmdRKZPROOHo2fvnitDYjcaxXWubCEgRRblSbjK68N6MkcXwlKuaOtBEK&#10;ykLbinmwdpnkltWIXsnkOE2HSa1tbqzmwjlIzzslHcf4RSG4vyoKJzyRGUVtPr42vovwJuNTNlpa&#10;ZlYl35XB/qGKipUKSQ+hzplnZG3LZ6GqklvtdOGPuK4SXRQlF7EHdNNLn3QzXzEjYi8Ax5kDTO7/&#10;heWXm2tLyjyjQ0oUqzCidvu1vf/R3v9qt99Iu/3ebrft/U/wZBjgqo0bwWtu4Oebd7rB2PdyB2FA&#10;oSlsFX7RH4EewN8dwBaNJxzCfto7GQyg4tC9HoKJ00gevI11/r3QFQlERi2GGTFmmwvnUQlM9yYh&#10;mdOyzGellJGxy8VUWrJhGPx0OsMXioTLH2ZSkRr1n6RI/jxGWEJxiMI4F8r3op1cVx913kUfpPj2&#10;wfcuT1MhsVQQBvQ6lALlm0Wzg3Sh8zsganW3os7wWYm2L5jz18xiJ4EU7sxf4SmkRtV6R1Gy0vbL&#10;3+TBHqsCLSU1djyj7vOaWUGJ/KCwRCe9fj8cRWT6gzfHYOxjzeKxRq2rqQaaPVy04ZEM9l7uycLq&#10;6hbnOAlZoWKKI3dG/Z6c+u7ycM5cTCbRCGdgmL9Qc8ND6DCEMNSb5pZZs5u8x85c6v01sNGTBehs&#10;g6fSk7XXRRm3IwDcobrDHScUx7I793Cjj/lo9fCnNP4NAAD//wMAUEsDBBQABgAIAAAAIQACFW6B&#10;2QAAAAgBAAAPAAAAZHJzL2Rvd25yZXYueG1sTI/NSsNAFIX3gu8wXMGN2MlEjEOaSRFBcGVp9QFu&#10;M7dJMPNDZtrGt/e60uXHOZyfZrO4SZxpTmPwBtSqAEG+C3b0vYHPj9d7DSJl9Ban4MnANyXYtNdX&#10;DdY2XPyOzvvcCw7xqUYDQ86xljJ1AzlMqxDJs3YMs8PMOPfSznjhcDfJsigq6XD03DBgpJeBuq/9&#10;yRko9VNpSXbbvHt7Vw7jNt4pacztzfK8BpFpyX9m+J3P06HlTYdw8jaJiVk/KLYa0PyAda0q5oOB&#10;6lGDbBv5/0D7AwAA//8DAFBLAQItABQABgAIAAAAIQC2gziS/gAAAOEBAAATAAAAAAAAAAAAAAAA&#10;AAAAAABbQ29udGVudF9UeXBlc10ueG1sUEsBAi0AFAAGAAgAAAAhADj9If/WAAAAlAEAAAsAAAAA&#10;AAAAAAAAAAAALwEAAF9yZWxzLy5yZWxzUEsBAi0AFAAGAAgAAAAhAPNUDOh6AgAA3AQAAA4AAAAA&#10;AAAAAAAAAAAALgIAAGRycy9lMm9Eb2MueG1sUEsBAi0AFAAGAAgAAAAhAAIVboHZAAAACAEAAA8A&#10;AAAAAAAAAAAAAAAA1AQAAGRycy9kb3ducmV2LnhtbFBLBQYAAAAABAAEAPMAAADaBQAAAAA=&#10;" fillcolor="#cff" strokecolor="#1f3763 [1604]" strokeweight="1.5pt">
                <v:textbox>
                  <w:txbxContent>
                    <w:p w14:paraId="58BEC35A" w14:textId="12AD55B9" w:rsidR="002F3937" w:rsidRPr="002F3937" w:rsidRDefault="002F3937" w:rsidP="002F3937">
                      <w:pPr>
                        <w:jc w:val="center"/>
                        <w:rPr>
                          <w:b/>
                          <w:bCs/>
                          <w:color w:val="002060"/>
                          <w:sz w:val="22"/>
                        </w:rPr>
                      </w:pPr>
                      <w:r w:rsidRPr="002F3937">
                        <w:rPr>
                          <w:rFonts w:hint="eastAsia"/>
                          <w:b/>
                          <w:bCs/>
                          <w:color w:val="002060"/>
                          <w:sz w:val="22"/>
                        </w:rPr>
                        <w:t>「育てたい生徒像，</w:t>
                      </w:r>
                      <w:r w:rsidR="002C2E3D">
                        <w:rPr>
                          <w:rFonts w:hint="eastAsia"/>
                          <w:b/>
                          <w:bCs/>
                          <w:color w:val="002060"/>
                          <w:sz w:val="22"/>
                        </w:rPr>
                        <w:t>育てたい</w:t>
                      </w:r>
                      <w:r w:rsidRPr="002F3937">
                        <w:rPr>
                          <w:rFonts w:hint="eastAsia"/>
                          <w:b/>
                          <w:bCs/>
                          <w:color w:val="002060"/>
                          <w:sz w:val="22"/>
                        </w:rPr>
                        <w:t>資質・能力」と評価の3観点</w:t>
                      </w:r>
                    </w:p>
                  </w:txbxContent>
                </v:textbox>
              </v:shape>
            </w:pict>
          </mc:Fallback>
        </mc:AlternateContent>
      </w:r>
    </w:p>
    <w:p w14:paraId="2740180C" w14:textId="081A3421" w:rsidR="00A51AA5" w:rsidRDefault="00A51AA5" w:rsidP="00914992">
      <w:pPr>
        <w:jc w:val="center"/>
      </w:pPr>
    </w:p>
    <w:p w14:paraId="00CB7154" w14:textId="77777777" w:rsidR="002C2E3D" w:rsidRDefault="002C2E3D">
      <w:pPr>
        <w:rPr>
          <w:b/>
          <w:bCs/>
          <w:color w:val="C00000"/>
        </w:rPr>
      </w:pPr>
    </w:p>
    <w:p w14:paraId="020D4D22" w14:textId="550A221C" w:rsidR="00184232" w:rsidRPr="002C2E3D" w:rsidRDefault="002C2E3D">
      <w:pPr>
        <w:rPr>
          <w:b/>
          <w:bCs/>
          <w:color w:val="C00000"/>
        </w:rPr>
      </w:pPr>
      <w:r w:rsidRPr="002C2E3D">
        <w:rPr>
          <w:rFonts w:hint="eastAsia"/>
          <w:b/>
          <w:bCs/>
          <w:color w:val="C00000"/>
        </w:rPr>
        <w:t>（１）</w:t>
      </w:r>
      <w:r w:rsidR="00184232" w:rsidRPr="002C2E3D">
        <w:rPr>
          <w:rFonts w:hint="eastAsia"/>
          <w:b/>
          <w:bCs/>
          <w:color w:val="C00000"/>
        </w:rPr>
        <w:t xml:space="preserve">　「育てたい生徒像」と評価の</w:t>
      </w:r>
      <w:r w:rsidR="00CD0524" w:rsidRPr="002C2E3D">
        <w:rPr>
          <w:rFonts w:hint="eastAsia"/>
          <w:b/>
          <w:bCs/>
          <w:color w:val="C00000"/>
        </w:rPr>
        <w:t>3</w:t>
      </w:r>
      <w:r w:rsidR="00184232" w:rsidRPr="002C2E3D">
        <w:rPr>
          <w:rFonts w:hint="eastAsia"/>
          <w:b/>
          <w:bCs/>
          <w:color w:val="C00000"/>
        </w:rPr>
        <w:t>観点</w:t>
      </w:r>
    </w:p>
    <w:p w14:paraId="688F25A8" w14:textId="73A5BB31" w:rsidR="00CD0524" w:rsidRDefault="002C2E3D">
      <w:r>
        <w:rPr>
          <w:rFonts w:hint="eastAsia"/>
        </w:rPr>
        <w:t>◇</w:t>
      </w:r>
      <w:r w:rsidR="00CD0524">
        <w:rPr>
          <w:rFonts w:hint="eastAsia"/>
        </w:rPr>
        <w:t xml:space="preserve">　</w:t>
      </w:r>
      <w:r w:rsidR="00032C1D">
        <w:rPr>
          <w:rFonts w:hint="eastAsia"/>
        </w:rPr>
        <w:t>「育てたい生徒像」には，学校の歴史，地域での役割，</w:t>
      </w:r>
      <w:r w:rsidR="00111079">
        <w:rPr>
          <w:rFonts w:hint="eastAsia"/>
        </w:rPr>
        <w:t>校是・</w:t>
      </w:r>
      <w:r w:rsidR="00032C1D">
        <w:rPr>
          <w:rFonts w:hint="eastAsia"/>
        </w:rPr>
        <w:t>校訓などが重なるとともに，関わっている教</w:t>
      </w:r>
    </w:p>
    <w:p w14:paraId="012C99F1" w14:textId="77777777" w:rsidR="00CD0524" w:rsidRDefault="00032C1D" w:rsidP="00CD0524">
      <w:pPr>
        <w:ind w:firstLineChars="100" w:firstLine="234"/>
      </w:pPr>
      <w:r>
        <w:rPr>
          <w:rFonts w:hint="eastAsia"/>
        </w:rPr>
        <w:t>職員の「教育者としての願い」の具現化などの性格を有していることから，《人格の完成》を目指したものになり</w:t>
      </w:r>
    </w:p>
    <w:p w14:paraId="4E4A0D8D" w14:textId="77777777" w:rsidR="00914992" w:rsidRDefault="00032C1D" w:rsidP="00CD0524">
      <w:pPr>
        <w:ind w:firstLineChars="100" w:firstLine="234"/>
      </w:pPr>
      <w:r>
        <w:rPr>
          <w:rFonts w:hint="eastAsia"/>
        </w:rPr>
        <w:t>やすい</w:t>
      </w:r>
      <w:r w:rsidR="00CD0524">
        <w:rPr>
          <w:rFonts w:hint="eastAsia"/>
        </w:rPr>
        <w:t>と言えます</w:t>
      </w:r>
      <w:r w:rsidR="00111079">
        <w:rPr>
          <w:rFonts w:hint="eastAsia"/>
        </w:rPr>
        <w:t>。</w:t>
      </w:r>
      <w:r w:rsidR="00914992">
        <w:rPr>
          <w:rFonts w:hint="eastAsia"/>
        </w:rPr>
        <w:t>また，従前からの「知・徳・体のバランスが取れた生徒の育成」も《人格の完成》を目指す姿</w:t>
      </w:r>
    </w:p>
    <w:p w14:paraId="754693BD" w14:textId="78541F84" w:rsidR="00184232" w:rsidRDefault="00914992" w:rsidP="00CD0524">
      <w:pPr>
        <w:ind w:firstLineChars="100" w:firstLine="234"/>
      </w:pPr>
      <w:r>
        <w:rPr>
          <w:rFonts w:hint="eastAsia"/>
        </w:rPr>
        <w:t>として意義ある形で定着してきているものと思っています。</w:t>
      </w:r>
    </w:p>
    <w:p w14:paraId="508B1B84" w14:textId="2253F2D6" w:rsidR="00914992" w:rsidRDefault="002C2E3D">
      <w:r>
        <w:rPr>
          <w:rFonts w:hint="eastAsia"/>
        </w:rPr>
        <w:t>◇</w:t>
      </w:r>
      <w:r w:rsidR="00914992">
        <w:rPr>
          <w:rFonts w:hint="eastAsia"/>
        </w:rPr>
        <w:t xml:space="preserve">　一方，</w:t>
      </w:r>
      <w:r w:rsidR="00953AC1">
        <w:rPr>
          <w:rFonts w:hint="eastAsia"/>
        </w:rPr>
        <w:t>「</w:t>
      </w:r>
      <w:r w:rsidR="00111079">
        <w:rPr>
          <w:rFonts w:hint="eastAsia"/>
        </w:rPr>
        <w:t>評価の</w:t>
      </w:r>
      <w:r w:rsidR="00CD0524">
        <w:rPr>
          <w:rFonts w:hint="eastAsia"/>
        </w:rPr>
        <w:t>3</w:t>
      </w:r>
      <w:r w:rsidR="00111079">
        <w:rPr>
          <w:rFonts w:hint="eastAsia"/>
        </w:rPr>
        <w:t>観点</w:t>
      </w:r>
      <w:r w:rsidR="00953AC1">
        <w:rPr>
          <w:rFonts w:hint="eastAsia"/>
        </w:rPr>
        <w:t>」</w:t>
      </w:r>
      <w:r w:rsidR="00111079">
        <w:rPr>
          <w:rFonts w:hint="eastAsia"/>
        </w:rPr>
        <w:t>は，</w:t>
      </w:r>
      <w:r w:rsidR="00307419">
        <w:rPr>
          <w:rFonts w:hint="eastAsia"/>
        </w:rPr>
        <w:t>生徒の教科・総探を軸とする授業における学習状況を検証し評価するための</w:t>
      </w:r>
    </w:p>
    <w:p w14:paraId="3262A766" w14:textId="77777777" w:rsidR="00914992" w:rsidRDefault="00307419" w:rsidP="00CD0524">
      <w:pPr>
        <w:ind w:firstLineChars="100" w:firstLine="234"/>
      </w:pPr>
      <w:r>
        <w:rPr>
          <w:rFonts w:hint="eastAsia"/>
        </w:rPr>
        <w:t>観点であることから，「育てたい生徒像」とは（用語が一対一対応するような）直接的な連関性までは求めな</w:t>
      </w:r>
    </w:p>
    <w:p w14:paraId="21E82E41" w14:textId="77777777" w:rsidR="00914992" w:rsidRDefault="00307419" w:rsidP="00CD0524">
      <w:pPr>
        <w:ind w:firstLineChars="100" w:firstLine="234"/>
      </w:pPr>
      <w:r>
        <w:rPr>
          <w:rFonts w:hint="eastAsia"/>
        </w:rPr>
        <w:t>いものの，「評価の</w:t>
      </w:r>
      <w:r w:rsidR="00266CCE">
        <w:rPr>
          <w:rFonts w:hint="eastAsia"/>
        </w:rPr>
        <w:t>3</w:t>
      </w:r>
      <w:r>
        <w:rPr>
          <w:rFonts w:hint="eastAsia"/>
        </w:rPr>
        <w:t>観点」の前提となる「学力の</w:t>
      </w:r>
      <w:r w:rsidR="00266CCE">
        <w:rPr>
          <w:rFonts w:hint="eastAsia"/>
        </w:rPr>
        <w:t>３</w:t>
      </w:r>
      <w:r>
        <w:rPr>
          <w:rFonts w:hint="eastAsia"/>
        </w:rPr>
        <w:t>要素（育成を目指す資質・能力の三つの柱）」と「育て</w:t>
      </w:r>
    </w:p>
    <w:p w14:paraId="670A8177" w14:textId="36327AC8" w:rsidR="00953AC1" w:rsidRDefault="00307419" w:rsidP="00CD0524">
      <w:pPr>
        <w:ind w:firstLineChars="100" w:firstLine="234"/>
      </w:pPr>
      <w:r>
        <w:rPr>
          <w:rFonts w:hint="eastAsia"/>
        </w:rPr>
        <w:t>たい生徒像」とは《大きな視点としての整合性》が図られていることは必須要素だと言えます。</w:t>
      </w:r>
    </w:p>
    <w:p w14:paraId="22DAFF33" w14:textId="77777777" w:rsidR="001B674B" w:rsidRDefault="00716C3A" w:rsidP="001B674B">
      <w:r>
        <w:rPr>
          <w:rFonts w:hint="eastAsia"/>
        </w:rPr>
        <w:t>◇　「育てたい生徒像」の前提に，学校設立時から継承されてきている校是・校訓を有している学校の中には，</w:t>
      </w:r>
    </w:p>
    <w:p w14:paraId="459ED10D" w14:textId="77777777" w:rsidR="001B674B" w:rsidRDefault="001B674B" w:rsidP="001B674B">
      <w:pPr>
        <w:ind w:firstLineChars="100" w:firstLine="234"/>
      </w:pPr>
      <w:r>
        <w:rPr>
          <w:rFonts w:hint="eastAsia"/>
        </w:rPr>
        <w:t>特に</w:t>
      </w:r>
      <w:r w:rsidR="00716C3A">
        <w:rPr>
          <w:rFonts w:hint="eastAsia"/>
        </w:rPr>
        <w:t>抽象的な人格の完成や価値観を掲げてあるところも多くあ</w:t>
      </w:r>
      <w:r>
        <w:rPr>
          <w:rFonts w:hint="eastAsia"/>
        </w:rPr>
        <w:t>ることから</w:t>
      </w:r>
      <w:r w:rsidR="00716C3A">
        <w:rPr>
          <w:rFonts w:hint="eastAsia"/>
        </w:rPr>
        <w:t>，私見では，校是・校訓は歴史的</w:t>
      </w:r>
    </w:p>
    <w:p w14:paraId="79372D16" w14:textId="77777777" w:rsidR="001B674B" w:rsidRDefault="00716C3A" w:rsidP="001B674B">
      <w:pPr>
        <w:ind w:firstLineChars="100" w:firstLine="234"/>
      </w:pPr>
      <w:r>
        <w:rPr>
          <w:rFonts w:hint="eastAsia"/>
        </w:rPr>
        <w:t>意義も含めてきちんと掲げておいて，実際的な教育内容として「資質・能力の育成と評価」を位置付ける観点</w:t>
      </w:r>
    </w:p>
    <w:p w14:paraId="409CA753" w14:textId="77777777" w:rsidR="00C87ED1" w:rsidRDefault="001B674B" w:rsidP="001B674B">
      <w:pPr>
        <w:ind w:firstLineChars="100" w:firstLine="234"/>
      </w:pPr>
      <w:r>
        <w:rPr>
          <w:rFonts w:hint="eastAsia"/>
        </w:rPr>
        <w:t>と連動</w:t>
      </w:r>
      <w:r w:rsidR="00C87ED1">
        <w:rPr>
          <w:rFonts w:hint="eastAsia"/>
        </w:rPr>
        <w:t>させる</w:t>
      </w:r>
      <w:r>
        <w:rPr>
          <w:rFonts w:hint="eastAsia"/>
        </w:rPr>
        <w:t>観点から</w:t>
      </w:r>
      <w:r w:rsidR="00716C3A">
        <w:rPr>
          <w:rFonts w:hint="eastAsia"/>
        </w:rPr>
        <w:t>「育てたい生徒像」を構築する方式が</w:t>
      </w:r>
      <w:r>
        <w:rPr>
          <w:rFonts w:hint="eastAsia"/>
        </w:rPr>
        <w:t>，</w:t>
      </w:r>
      <w:r w:rsidR="00C87ED1">
        <w:rPr>
          <w:rFonts w:hint="eastAsia"/>
        </w:rPr>
        <w:t>抽象的な</w:t>
      </w:r>
      <w:r>
        <w:rPr>
          <w:rFonts w:hint="eastAsia"/>
        </w:rPr>
        <w:t>校是・校訓から三観点を導く方式より</w:t>
      </w:r>
    </w:p>
    <w:p w14:paraId="499D0B9E" w14:textId="54CBF0A5" w:rsidR="00716C3A" w:rsidRDefault="001B674B" w:rsidP="001B674B">
      <w:pPr>
        <w:ind w:firstLineChars="100" w:firstLine="234"/>
      </w:pPr>
      <w:r>
        <w:rPr>
          <w:rFonts w:hint="eastAsia"/>
        </w:rPr>
        <w:t>も，</w:t>
      </w:r>
      <w:r w:rsidR="00716C3A">
        <w:rPr>
          <w:rFonts w:hint="eastAsia"/>
        </w:rPr>
        <w:t>妥当性が高まるのではなかろうかと思っています。</w:t>
      </w:r>
    </w:p>
    <w:p w14:paraId="22BC54EA" w14:textId="1D2C51DE" w:rsidR="00266CCE" w:rsidRDefault="002C2E3D" w:rsidP="00266CCE">
      <w:r>
        <w:rPr>
          <w:rFonts w:hint="eastAsia"/>
        </w:rPr>
        <w:t>◇</w:t>
      </w:r>
      <w:r w:rsidR="00266CCE">
        <w:rPr>
          <w:rFonts w:hint="eastAsia"/>
        </w:rPr>
        <w:t xml:space="preserve">　この「学力の３要素」の中の「人間性等」に関わりのある生徒の「感性，思いやりなど」は，学習評価とは関り</w:t>
      </w:r>
    </w:p>
    <w:p w14:paraId="0FE53541" w14:textId="4153A3E8" w:rsidR="00266CCE" w:rsidRDefault="00266CCE" w:rsidP="00266CCE">
      <w:r>
        <w:rPr>
          <w:rFonts w:hint="eastAsia"/>
        </w:rPr>
        <w:t xml:space="preserve">　が薄いことから観点別学習状況とは別次元において「個人内評価」として扱うこと</w:t>
      </w:r>
      <w:r w:rsidR="002C2E3D">
        <w:rPr>
          <w:rFonts w:hint="eastAsia"/>
        </w:rPr>
        <w:t>に</w:t>
      </w:r>
      <w:r>
        <w:rPr>
          <w:rFonts w:hint="eastAsia"/>
        </w:rPr>
        <w:t>も留意が必要です。</w:t>
      </w:r>
    </w:p>
    <w:p w14:paraId="51C63BC8" w14:textId="608B7BFD" w:rsidR="00266CCE" w:rsidRDefault="002C2E3D" w:rsidP="00266CCE">
      <w:r>
        <w:rPr>
          <w:rFonts w:hint="eastAsia"/>
        </w:rPr>
        <w:t>◇</w:t>
      </w:r>
      <w:r w:rsidR="00266CCE">
        <w:rPr>
          <w:rFonts w:hint="eastAsia"/>
        </w:rPr>
        <w:t xml:space="preserve">　こうした《大きな視点からの整合性》については，〔細かく一対一対応している訳ではないが，連関していること</w:t>
      </w:r>
    </w:p>
    <w:p w14:paraId="33436B88" w14:textId="3CF059C6" w:rsidR="00266CCE" w:rsidRDefault="00266CCE" w:rsidP="00266CCE">
      <w:pPr>
        <w:ind w:firstLineChars="100" w:firstLine="234"/>
      </w:pPr>
      <w:r>
        <w:rPr>
          <w:rFonts w:hint="eastAsia"/>
        </w:rPr>
        <w:t>自体は必須〕としての認識が大事になることと思っています。</w:t>
      </w:r>
    </w:p>
    <w:p w14:paraId="6BB0CCE8" w14:textId="1307141B" w:rsidR="00266CCE" w:rsidRDefault="002C2E3D" w:rsidP="00266CCE">
      <w:r>
        <w:rPr>
          <w:rFonts w:hint="eastAsia"/>
        </w:rPr>
        <w:t>◇</w:t>
      </w:r>
      <w:r w:rsidR="00266CCE">
        <w:rPr>
          <w:rFonts w:hint="eastAsia"/>
        </w:rPr>
        <w:t xml:space="preserve">　こうした</w:t>
      </w:r>
      <w:r w:rsidR="005066BA">
        <w:rPr>
          <w:rFonts w:hint="eastAsia"/>
        </w:rPr>
        <w:t>教育の大きな連関を</w:t>
      </w:r>
      <w:r w:rsidR="00266CCE">
        <w:rPr>
          <w:rFonts w:hint="eastAsia"/>
        </w:rPr>
        <w:t>私見的に</w:t>
      </w:r>
      <w:r w:rsidR="002F3937">
        <w:rPr>
          <w:rFonts w:hint="eastAsia"/>
        </w:rPr>
        <w:t>整理してみた</w:t>
      </w:r>
      <w:r w:rsidR="005066BA">
        <w:rPr>
          <w:rFonts w:hint="eastAsia"/>
        </w:rPr>
        <w:t>のが次の図です。</w:t>
      </w:r>
    </w:p>
    <w:p w14:paraId="10A46676" w14:textId="59B61269" w:rsidR="005066BA" w:rsidRDefault="005066BA" w:rsidP="00266CCE">
      <w:r>
        <w:rPr>
          <w:noProof/>
        </w:rPr>
        <mc:AlternateContent>
          <mc:Choice Requires="wps">
            <w:drawing>
              <wp:anchor distT="0" distB="0" distL="114300" distR="114300" simplePos="0" relativeHeight="251659264" behindDoc="0" locked="0" layoutInCell="1" allowOverlap="1" wp14:anchorId="38ED1B57" wp14:editId="2787F7F2">
                <wp:simplePos x="0" y="0"/>
                <wp:positionH relativeFrom="column">
                  <wp:posOffset>143510</wp:posOffset>
                </wp:positionH>
                <wp:positionV relativeFrom="paragraph">
                  <wp:posOffset>71755</wp:posOffset>
                </wp:positionV>
                <wp:extent cx="6343650" cy="3419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343650" cy="3419475"/>
                        </a:xfrm>
                        <a:prstGeom prst="rect">
                          <a:avLst/>
                        </a:prstGeom>
                        <a:noFill/>
                        <a:ln w="19050">
                          <a:solidFill>
                            <a:schemeClr val="accent2">
                              <a:lumMod val="50000"/>
                            </a:schemeClr>
                          </a:solidFill>
                        </a:ln>
                      </wps:spPr>
                      <wps:txbx>
                        <w:txbxContent>
                          <w:p w14:paraId="0458866E" w14:textId="3A1154C0" w:rsidR="005066BA" w:rsidRDefault="00C87ED1">
                            <w:r>
                              <w:rPr>
                                <w:noProof/>
                              </w:rPr>
                              <w:drawing>
                                <wp:inline distT="0" distB="0" distL="0" distR="0" wp14:anchorId="45ED1055" wp14:editId="5D1707B1">
                                  <wp:extent cx="6162675" cy="3295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6163540" cy="32961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D1B57" id="_x0000_t202" coordsize="21600,21600" o:spt="202" path="m,l,21600r21600,l21600,xe">
                <v:stroke joinstyle="miter"/>
                <v:path gradientshapeok="t" o:connecttype="rect"/>
              </v:shapetype>
              <v:shape id="テキスト ボックス 1" o:spid="_x0000_s1027" type="#_x0000_t202" style="position:absolute;left:0;text-align:left;margin-left:11.3pt;margin-top:5.65pt;width:499.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GReQIAALsEAAAOAAAAZHJzL2Uyb0RvYy54bWysVM1uEzEQviPxDpbvZJM0ackqmyqkKkIq&#10;baUU9ex4vc1KtsfYTnbLsZEQD8ErIM48z74IY+8mjQonRA7O/Hk88803Oz2vlSRbYV0JOqODXp8S&#10;oTnkpX7I6Ke7yzdvKXGe6ZxJ0CKjj8LR89nrV9PKpGIIa5C5sASTaJdWJqNr702aJI6vhWKuB0Zo&#10;dBZgFfOo2ockt6zC7Eomw37/NKnA5sYCF86h9aJ10lnMXxSC+5uicMITmVGszcfTxnMVzmQ2ZemD&#10;ZWZd8q4M9g9VKFZqfPSQ6oJ5Rja2/COVKrkFB4XvcVAJFEXJRewBuxn0X3SzXDMjYi8IjjMHmNz/&#10;S8uvt7eWlDnOjhLNFI6o2X1tnn40T7+a3TfS7L43u13z9BN1MghwVcaleGtp8J6v30EdrnZ2h8aA&#10;Ql1YFf6xP4J+BP7xALaoPeFoPD0ZnZyO0cXRdzIaTEZn45Aneb5urPPvBSgShIxanGYEmW2vnG9D&#10;9yHhNQ2XpZRoZ6nUpMK6Jn18IOgOZJkHb1QCucRCWrJlSAvGudB+GOPkRn2EvLWP+/jrKop8DFdi&#10;fUfZsFqp0RhQabsPkq9XdQdqh8wK8kcEzELLQGf4ZYlNXTHnb5lFyiEQuEb+Bo9CAhYPnUTJGuyX&#10;v9lDPDIBvZRUSOGMus8bZgUl8oNGjkwGo1HgfFRG47MhKvbYszr26I1aAMKBPMDqohjivdyLhQV1&#10;j9s2D6+ii2mOb2fU78WFbxcLt5WL+TwGIcsN81d6aXhIHeAPI7ur75k13Vw9UuIa9mRn6YvxtrHh&#10;pob5xkNRxtkHnFtUO/hxQ+J0um0OK3isx6jnb87sNwAAAP//AwBQSwMEFAAGAAgAAAAhAL5lLvzg&#10;AAAACgEAAA8AAABkcnMvZG93bnJldi54bWxMj8FOwzAQRO9I/IO1lbhRJ6FUaYhTIRAXpB6aokrc&#10;3HibRI3XUew2ga9neyrHnRnNvsnXk+3EBQffOlIQzyMQSJUzLdUKvnYfjykIHzQZ3TlCBT/oYV3c&#10;3+U6M26kLV7KUAsuIZ9pBU0IfSalrxq02s9dj8Te0Q1WBz6HWppBj1xuO5lE0VJa3RJ/aHSPbw1W&#10;p/JsFaz226n8DuNvGuRmcXr/tGGz2yv1MJteX0AEnMItDFd8RoeCmQ7uTMaLTkGSLDnJevwE4upH&#10;SczKQcHzYpWCLHL5f0LxBwAA//8DAFBLAQItABQABgAIAAAAIQC2gziS/gAAAOEBAAATAAAAAAAA&#10;AAAAAAAAAAAAAABbQ29udGVudF9UeXBlc10ueG1sUEsBAi0AFAAGAAgAAAAhADj9If/WAAAAlAEA&#10;AAsAAAAAAAAAAAAAAAAALwEAAF9yZWxzLy5yZWxzUEsBAi0AFAAGAAgAAAAhAOQVsZF5AgAAuwQA&#10;AA4AAAAAAAAAAAAAAAAALgIAAGRycy9lMm9Eb2MueG1sUEsBAi0AFAAGAAgAAAAhAL5lLvzgAAAA&#10;CgEAAA8AAAAAAAAAAAAAAAAA0wQAAGRycy9kb3ducmV2LnhtbFBLBQYAAAAABAAEAPMAAADgBQAA&#10;AAA=&#10;" filled="f" strokecolor="#823b0b [1605]" strokeweight="1.5pt">
                <v:textbox>
                  <w:txbxContent>
                    <w:p w14:paraId="0458866E" w14:textId="3A1154C0" w:rsidR="005066BA" w:rsidRDefault="00C87ED1">
                      <w:r>
                        <w:rPr>
                          <w:noProof/>
                        </w:rPr>
                        <w:drawing>
                          <wp:inline distT="0" distB="0" distL="0" distR="0" wp14:anchorId="45ED1055" wp14:editId="5D1707B1">
                            <wp:extent cx="6162675" cy="32956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7">
                                      <a:extLst>
                                        <a:ext uri="{28A0092B-C50C-407E-A947-70E740481C1C}">
                                          <a14:useLocalDpi xmlns:a14="http://schemas.microsoft.com/office/drawing/2010/main" val="0"/>
                                        </a:ext>
                                      </a:extLst>
                                    </a:blip>
                                    <a:stretch>
                                      <a:fillRect/>
                                    </a:stretch>
                                  </pic:blipFill>
                                  <pic:spPr>
                                    <a:xfrm>
                                      <a:off x="0" y="0"/>
                                      <a:ext cx="6163540" cy="3296113"/>
                                    </a:xfrm>
                                    <a:prstGeom prst="rect">
                                      <a:avLst/>
                                    </a:prstGeom>
                                  </pic:spPr>
                                </pic:pic>
                              </a:graphicData>
                            </a:graphic>
                          </wp:inline>
                        </w:drawing>
                      </w:r>
                    </w:p>
                  </w:txbxContent>
                </v:textbox>
              </v:shape>
            </w:pict>
          </mc:Fallback>
        </mc:AlternateContent>
      </w:r>
    </w:p>
    <w:p w14:paraId="057B8A54" w14:textId="6F7678BA" w:rsidR="005066BA" w:rsidRDefault="005066BA" w:rsidP="00266CCE"/>
    <w:p w14:paraId="2F026AF6" w14:textId="0ACE2EB8" w:rsidR="005066BA" w:rsidRDefault="005066BA" w:rsidP="00266CCE"/>
    <w:p w14:paraId="22E30A09" w14:textId="7B04AFCA" w:rsidR="005066BA" w:rsidRDefault="005066BA" w:rsidP="00266CCE"/>
    <w:p w14:paraId="7DD8E53F" w14:textId="04DF8E50" w:rsidR="005066BA" w:rsidRDefault="005066BA" w:rsidP="00266CCE"/>
    <w:p w14:paraId="0F63403F" w14:textId="77777777" w:rsidR="005066BA" w:rsidRDefault="005066BA" w:rsidP="00266CCE"/>
    <w:p w14:paraId="245E2F46" w14:textId="4C485B48" w:rsidR="00111079" w:rsidRDefault="00111079"/>
    <w:p w14:paraId="0EE2C49B" w14:textId="2C9D33EB" w:rsidR="00111079" w:rsidRDefault="00111079"/>
    <w:p w14:paraId="25DD8E65" w14:textId="3FAC923B" w:rsidR="00111079" w:rsidRDefault="00111079"/>
    <w:p w14:paraId="5A72BD98" w14:textId="7EE05A17" w:rsidR="00111079" w:rsidRDefault="00111079"/>
    <w:p w14:paraId="7FED1771" w14:textId="45A94A41" w:rsidR="00111079" w:rsidRDefault="00111079"/>
    <w:p w14:paraId="0A92715D" w14:textId="2F13B6C8" w:rsidR="00111079" w:rsidRDefault="00111079"/>
    <w:p w14:paraId="2257E0C3" w14:textId="77777777" w:rsidR="00111079" w:rsidRDefault="00111079"/>
    <w:p w14:paraId="77EB3DFE" w14:textId="16B62420" w:rsidR="00184232" w:rsidRPr="00307419" w:rsidRDefault="00184232"/>
    <w:p w14:paraId="649493FF" w14:textId="77777777" w:rsidR="00184232" w:rsidRDefault="00184232"/>
    <w:p w14:paraId="6D3CB92D" w14:textId="4D98D7D3" w:rsidR="00A51AA5" w:rsidRDefault="00A51AA5"/>
    <w:p w14:paraId="64DC682F" w14:textId="211B1F69" w:rsidR="00F045C2" w:rsidRPr="002C2E3D" w:rsidRDefault="002C2E3D" w:rsidP="00F045C2">
      <w:pPr>
        <w:rPr>
          <w:b/>
          <w:bCs/>
          <w:color w:val="C00000"/>
        </w:rPr>
      </w:pPr>
      <w:r w:rsidRPr="002C2E3D">
        <w:rPr>
          <w:rFonts w:hint="eastAsia"/>
          <w:b/>
          <w:bCs/>
          <w:color w:val="C00000"/>
        </w:rPr>
        <w:lastRenderedPageBreak/>
        <w:t>【</w:t>
      </w:r>
      <w:r w:rsidR="00F045C2" w:rsidRPr="002C2E3D">
        <w:rPr>
          <w:rFonts w:hint="eastAsia"/>
          <w:b/>
          <w:bCs/>
          <w:color w:val="C00000"/>
        </w:rPr>
        <w:t>現状の「育てたい生徒像」と評価の3観点の《大きな整合性》が図られていない場合</w:t>
      </w:r>
      <w:r w:rsidRPr="002C2E3D">
        <w:rPr>
          <w:rFonts w:hint="eastAsia"/>
          <w:b/>
          <w:bCs/>
          <w:color w:val="C00000"/>
        </w:rPr>
        <w:t>】</w:t>
      </w:r>
    </w:p>
    <w:p w14:paraId="32AA24DF" w14:textId="27C1DA8A" w:rsidR="00914992" w:rsidRDefault="002C2E3D" w:rsidP="00F045C2">
      <w:r>
        <w:rPr>
          <w:rFonts w:hint="eastAsia"/>
        </w:rPr>
        <w:t>◇</w:t>
      </w:r>
      <w:r w:rsidR="00F045C2">
        <w:rPr>
          <w:rFonts w:hint="eastAsia"/>
        </w:rPr>
        <w:t xml:space="preserve">　今回の勉強会の組み立てでは，《育てたい生徒像≒学力の3要素≒育てたい資質・能力≒教科・総探等</w:t>
      </w:r>
    </w:p>
    <w:p w14:paraId="150E451C" w14:textId="77777777" w:rsidR="00914992" w:rsidRDefault="00F045C2" w:rsidP="00914992">
      <w:pPr>
        <w:ind w:firstLineChars="100" w:firstLine="234"/>
      </w:pPr>
      <w:r>
        <w:rPr>
          <w:rFonts w:hint="eastAsia"/>
        </w:rPr>
        <w:t>の学習評価の観点別評価》の大きな連関の捉えが大事になりますので，その全体像までを捉えてみた上での</w:t>
      </w:r>
    </w:p>
    <w:p w14:paraId="7EBF6C39" w14:textId="77777777" w:rsidR="00914992" w:rsidRDefault="00F045C2" w:rsidP="00914992">
      <w:pPr>
        <w:ind w:firstLineChars="100" w:firstLine="234"/>
      </w:pPr>
      <w:r>
        <w:rPr>
          <w:rFonts w:hint="eastAsia"/>
        </w:rPr>
        <w:t>《部分要素の整え》を必要に応じて行いながら，全体のバランスを整える手法が良いように思いますので，中途</w:t>
      </w:r>
    </w:p>
    <w:p w14:paraId="7D2BF85C" w14:textId="5F7DF8D2" w:rsidR="00F045C2" w:rsidRDefault="00F045C2" w:rsidP="00914992">
      <w:pPr>
        <w:ind w:firstLineChars="100" w:firstLine="234"/>
      </w:pPr>
      <w:r>
        <w:rPr>
          <w:rFonts w:hint="eastAsia"/>
        </w:rPr>
        <w:t>段階では《仮置き・仮設定》などの</w:t>
      </w:r>
      <w:r w:rsidR="00914992">
        <w:rPr>
          <w:rFonts w:hint="eastAsia"/>
        </w:rPr>
        <w:t>便宜</w:t>
      </w:r>
      <w:r>
        <w:rPr>
          <w:rFonts w:hint="eastAsia"/>
        </w:rPr>
        <w:t>手法を</w:t>
      </w:r>
      <w:r w:rsidR="00914992">
        <w:rPr>
          <w:rFonts w:hint="eastAsia"/>
        </w:rPr>
        <w:t>用いるのが良いと思っています。</w:t>
      </w:r>
    </w:p>
    <w:p w14:paraId="2CA10DFB" w14:textId="6B065D56" w:rsidR="00BE6D6B" w:rsidRDefault="002C2E3D" w:rsidP="00BE6D6B">
      <w:r>
        <w:rPr>
          <w:rFonts w:hint="eastAsia"/>
        </w:rPr>
        <w:t>◇</w:t>
      </w:r>
      <w:r w:rsidR="00914992">
        <w:rPr>
          <w:rFonts w:hint="eastAsia"/>
        </w:rPr>
        <w:t xml:space="preserve">　幾つかの学校の「育てたい生徒像」</w:t>
      </w:r>
      <w:r w:rsidR="00356B6F">
        <w:rPr>
          <w:rFonts w:hint="eastAsia"/>
        </w:rPr>
        <w:t>に「知識・技能</w:t>
      </w:r>
      <w:r w:rsidR="00DC3996">
        <w:rPr>
          <w:rFonts w:hint="eastAsia"/>
        </w:rPr>
        <w:t>」</w:t>
      </w:r>
      <w:r w:rsidR="00356B6F">
        <w:rPr>
          <w:rFonts w:hint="eastAsia"/>
        </w:rPr>
        <w:t>に関するものが入ってい</w:t>
      </w:r>
      <w:r w:rsidR="00BE6D6B">
        <w:rPr>
          <w:rFonts w:hint="eastAsia"/>
        </w:rPr>
        <w:t>ませんでした</w:t>
      </w:r>
      <w:r w:rsidR="00356B6F">
        <w:rPr>
          <w:rFonts w:hint="eastAsia"/>
        </w:rPr>
        <w:t>。おそらく，学校として</w:t>
      </w:r>
    </w:p>
    <w:p w14:paraId="14DAD27F" w14:textId="0DF40158" w:rsidR="00BE6D6B" w:rsidRDefault="00356B6F" w:rsidP="00356B6F">
      <w:pPr>
        <w:ind w:firstLineChars="100" w:firstLine="234"/>
      </w:pPr>
      <w:r>
        <w:rPr>
          <w:rFonts w:hint="eastAsia"/>
        </w:rPr>
        <w:t>「育てたい生徒像」を検討された当時に，「知識・技能</w:t>
      </w:r>
      <w:r w:rsidR="00DC3996">
        <w:rPr>
          <w:rFonts w:hint="eastAsia"/>
        </w:rPr>
        <w:t>」</w:t>
      </w:r>
      <w:r>
        <w:rPr>
          <w:rFonts w:hint="eastAsia"/>
        </w:rPr>
        <w:t>に関することは「高校の学びの前提」であり，人格的</w:t>
      </w:r>
    </w:p>
    <w:p w14:paraId="51D96F9F" w14:textId="77777777" w:rsidR="00BE6D6B" w:rsidRDefault="00356B6F" w:rsidP="00356B6F">
      <w:pPr>
        <w:ind w:firstLineChars="100" w:firstLine="234"/>
      </w:pPr>
      <w:r>
        <w:rPr>
          <w:rFonts w:hint="eastAsia"/>
        </w:rPr>
        <w:t>な成長を踏まえての「育てたい」という範疇の前段に位置するものという捉えがあって，</w:t>
      </w:r>
      <w:r w:rsidRPr="00356B6F">
        <w:rPr>
          <w:rFonts w:hint="eastAsia"/>
        </w:rPr>
        <w:t>ことさらに入れ込むまではし</w:t>
      </w:r>
    </w:p>
    <w:p w14:paraId="6547022D" w14:textId="1EB1274B" w:rsidR="00BE6D6B" w:rsidRDefault="00356B6F" w:rsidP="00356B6F">
      <w:pPr>
        <w:ind w:firstLineChars="100" w:firstLine="234"/>
      </w:pPr>
      <w:r w:rsidRPr="00356B6F">
        <w:rPr>
          <w:rFonts w:hint="eastAsia"/>
        </w:rPr>
        <w:t>ないでおく判断が</w:t>
      </w:r>
      <w:r>
        <w:rPr>
          <w:rFonts w:hint="eastAsia"/>
        </w:rPr>
        <w:t>なされたのではなかろうかと推察して</w:t>
      </w:r>
      <w:r w:rsidR="002C2E3D">
        <w:rPr>
          <w:rFonts w:hint="eastAsia"/>
        </w:rPr>
        <w:t>います</w:t>
      </w:r>
      <w:r>
        <w:rPr>
          <w:rFonts w:hint="eastAsia"/>
        </w:rPr>
        <w:t>。</w:t>
      </w:r>
      <w:r w:rsidR="00971822">
        <w:rPr>
          <w:rFonts w:hint="eastAsia"/>
        </w:rPr>
        <w:t>「知識・技能の習得」に関することは，「学力の3</w:t>
      </w:r>
    </w:p>
    <w:p w14:paraId="234F8378" w14:textId="77777777" w:rsidR="00BE6D6B" w:rsidRDefault="00971822" w:rsidP="00356B6F">
      <w:pPr>
        <w:ind w:firstLineChars="100" w:firstLine="234"/>
      </w:pPr>
      <w:r>
        <w:rPr>
          <w:rFonts w:hint="eastAsia"/>
        </w:rPr>
        <w:t>要素」の柱の一つとして重要ですので，表現の仕方は工夫するとしても「育てたい生徒像」としても重要な要素</w:t>
      </w:r>
    </w:p>
    <w:p w14:paraId="4C652DAF" w14:textId="0056EC1A" w:rsidR="00356B6F" w:rsidRDefault="00971822" w:rsidP="00356B6F">
      <w:pPr>
        <w:ind w:firstLineChars="100" w:firstLine="234"/>
      </w:pPr>
      <w:r>
        <w:rPr>
          <w:rFonts w:hint="eastAsia"/>
        </w:rPr>
        <w:t>だと思われます。</w:t>
      </w:r>
    </w:p>
    <w:p w14:paraId="21AC536D" w14:textId="77777777" w:rsidR="002C2E3D" w:rsidRPr="00971822" w:rsidRDefault="002C2E3D" w:rsidP="00356B6F">
      <w:pPr>
        <w:ind w:firstLineChars="100" w:firstLine="234"/>
      </w:pPr>
    </w:p>
    <w:p w14:paraId="11665F08" w14:textId="03617BDD" w:rsidR="00184232" w:rsidRPr="002C2E3D" w:rsidRDefault="002C2E3D" w:rsidP="00184232">
      <w:pPr>
        <w:rPr>
          <w:b/>
          <w:bCs/>
          <w:color w:val="C00000"/>
        </w:rPr>
      </w:pPr>
      <w:r w:rsidRPr="002C2E3D">
        <w:rPr>
          <w:rFonts w:hint="eastAsia"/>
          <w:b/>
          <w:bCs/>
          <w:color w:val="C00000"/>
        </w:rPr>
        <w:t>（２）</w:t>
      </w:r>
      <w:r w:rsidR="00184232" w:rsidRPr="002C2E3D">
        <w:rPr>
          <w:rFonts w:hint="eastAsia"/>
          <w:b/>
          <w:bCs/>
          <w:color w:val="C00000"/>
        </w:rPr>
        <w:t>「育てたい</w:t>
      </w:r>
      <w:r w:rsidR="00914992" w:rsidRPr="002C2E3D">
        <w:rPr>
          <w:rFonts w:hint="eastAsia"/>
          <w:b/>
          <w:bCs/>
          <w:color w:val="C00000"/>
        </w:rPr>
        <w:t>資質・能力</w:t>
      </w:r>
      <w:r w:rsidR="00184232" w:rsidRPr="002C2E3D">
        <w:rPr>
          <w:rFonts w:hint="eastAsia"/>
          <w:b/>
          <w:bCs/>
          <w:color w:val="C00000"/>
        </w:rPr>
        <w:t>」と評価の三観点</w:t>
      </w:r>
    </w:p>
    <w:p w14:paraId="41268491" w14:textId="785E6F96" w:rsidR="00BE6D6B" w:rsidRDefault="002C2E3D" w:rsidP="00184232">
      <w:r>
        <w:rPr>
          <w:rFonts w:hint="eastAsia"/>
        </w:rPr>
        <w:t>◇</w:t>
      </w:r>
      <w:r w:rsidR="00BE6D6B">
        <w:rPr>
          <w:rFonts w:hint="eastAsia"/>
        </w:rPr>
        <w:t xml:space="preserve">　（１）</w:t>
      </w:r>
      <w:r w:rsidR="00356B6F">
        <w:rPr>
          <w:rFonts w:hint="eastAsia"/>
        </w:rPr>
        <w:t>「育てたい生徒像」の次元か</w:t>
      </w:r>
      <w:bookmarkStart w:id="0" w:name="_Hlk79854254"/>
      <w:r w:rsidR="00356B6F">
        <w:rPr>
          <w:rFonts w:hint="eastAsia"/>
        </w:rPr>
        <w:t>ら</w:t>
      </w:r>
      <w:r w:rsidR="00BE6D6B">
        <w:rPr>
          <w:rFonts w:hint="eastAsia"/>
        </w:rPr>
        <w:t>（２）</w:t>
      </w:r>
      <w:r w:rsidR="00356B6F">
        <w:rPr>
          <w:rFonts w:hint="eastAsia"/>
        </w:rPr>
        <w:t>「育てたい資質・能力」</w:t>
      </w:r>
      <w:bookmarkEnd w:id="0"/>
      <w:r w:rsidR="00356B6F">
        <w:rPr>
          <w:rFonts w:hint="eastAsia"/>
        </w:rPr>
        <w:t>の次元に</w:t>
      </w:r>
      <w:r w:rsidR="00BE6D6B">
        <w:rPr>
          <w:rFonts w:hint="eastAsia"/>
        </w:rPr>
        <w:t>論点を</w:t>
      </w:r>
      <w:r w:rsidR="00356B6F">
        <w:rPr>
          <w:rFonts w:hint="eastAsia"/>
        </w:rPr>
        <w:t>移</w:t>
      </w:r>
      <w:r w:rsidR="00BE6D6B">
        <w:rPr>
          <w:rFonts w:hint="eastAsia"/>
        </w:rPr>
        <w:t>す</w:t>
      </w:r>
      <w:r w:rsidR="00356B6F">
        <w:rPr>
          <w:rFonts w:hint="eastAsia"/>
        </w:rPr>
        <w:t>と，生徒像という</w:t>
      </w:r>
    </w:p>
    <w:p w14:paraId="2BA4BE44" w14:textId="77777777" w:rsidR="00BE6D6B" w:rsidRDefault="00356B6F" w:rsidP="00BE6D6B">
      <w:pPr>
        <w:ind w:firstLineChars="100" w:firstLine="234"/>
      </w:pPr>
      <w:r>
        <w:rPr>
          <w:rFonts w:hint="eastAsia"/>
        </w:rPr>
        <w:t>曖昧さよりは資質・能力</w:t>
      </w:r>
      <w:r w:rsidR="00DD35B6">
        <w:rPr>
          <w:rFonts w:hint="eastAsia"/>
        </w:rPr>
        <w:t>という用語概念自体がかなり厳密性を帯びてきますので，自校の「育てたい資質・能</w:t>
      </w:r>
    </w:p>
    <w:p w14:paraId="6ABB1E8F" w14:textId="77777777" w:rsidR="00BE6D6B" w:rsidRDefault="00DD35B6" w:rsidP="00BE6D6B">
      <w:pPr>
        <w:ind w:firstLineChars="100" w:firstLine="234"/>
      </w:pPr>
      <w:r>
        <w:rPr>
          <w:rFonts w:hint="eastAsia"/>
        </w:rPr>
        <w:t>力」については，文章で表すのではなく用語概念がはっきりしやすい単語</w:t>
      </w:r>
      <w:r w:rsidR="00BE6D6B">
        <w:rPr>
          <w:rFonts w:hint="eastAsia"/>
        </w:rPr>
        <w:t>を位置付けること</w:t>
      </w:r>
      <w:r>
        <w:rPr>
          <w:rFonts w:hint="eastAsia"/>
        </w:rPr>
        <w:t>が基本になってきます</w:t>
      </w:r>
    </w:p>
    <w:p w14:paraId="41D050F4" w14:textId="77777777" w:rsidR="00BE6D6B" w:rsidRDefault="00DD35B6" w:rsidP="00BE6D6B">
      <w:pPr>
        <w:ind w:firstLineChars="100" w:firstLine="234"/>
      </w:pPr>
      <w:r>
        <w:rPr>
          <w:rFonts w:hint="eastAsia"/>
        </w:rPr>
        <w:t>ので，</w:t>
      </w:r>
      <w:r w:rsidR="00BE6D6B">
        <w:rPr>
          <w:rFonts w:hint="eastAsia"/>
        </w:rPr>
        <w:t>単語の修飾的な説明も含めて</w:t>
      </w:r>
      <w:r>
        <w:rPr>
          <w:rFonts w:hint="eastAsia"/>
        </w:rPr>
        <w:t>用いる単語の</w:t>
      </w:r>
      <w:r w:rsidR="00307E4A">
        <w:rPr>
          <w:rFonts w:hint="eastAsia"/>
        </w:rPr>
        <w:t>概念がそれぞれ広すぎたり狭すぎたりしないで，全体として</w:t>
      </w:r>
    </w:p>
    <w:p w14:paraId="1F586783" w14:textId="64418D23" w:rsidR="00184232" w:rsidRDefault="00307E4A" w:rsidP="00BE6D6B">
      <w:pPr>
        <w:ind w:firstLineChars="100" w:firstLine="234"/>
      </w:pPr>
      <w:r>
        <w:rPr>
          <w:rFonts w:hint="eastAsia"/>
        </w:rPr>
        <w:t>のまとまり感も大事な要素になってきます。</w:t>
      </w:r>
    </w:p>
    <w:p w14:paraId="1D86C71A" w14:textId="1BFD0119" w:rsidR="00EE006E" w:rsidRDefault="002C2E3D" w:rsidP="00184232">
      <w:r>
        <w:rPr>
          <w:rFonts w:hint="eastAsia"/>
        </w:rPr>
        <w:t>◇</w:t>
      </w:r>
      <w:r w:rsidR="00BE6D6B">
        <w:rPr>
          <w:rFonts w:hint="eastAsia"/>
        </w:rPr>
        <w:t xml:space="preserve">　今回の協議の中では，概念が広すぎて具体的にどのような資質・能力なのかが分かりにくい感じになるものとし</w:t>
      </w:r>
    </w:p>
    <w:p w14:paraId="723D5C92" w14:textId="77777777" w:rsidR="00EE006E" w:rsidRDefault="00BE6D6B" w:rsidP="00EE006E">
      <w:pPr>
        <w:ind w:firstLineChars="100" w:firstLine="234"/>
      </w:pPr>
      <w:r>
        <w:rPr>
          <w:rFonts w:hint="eastAsia"/>
        </w:rPr>
        <w:t>て「</w:t>
      </w:r>
      <w:r w:rsidR="00307E4A">
        <w:rPr>
          <w:rFonts w:hint="eastAsia"/>
        </w:rPr>
        <w:t>メタ認知</w:t>
      </w:r>
      <w:r w:rsidR="00465CEC">
        <w:rPr>
          <w:rFonts w:hint="eastAsia"/>
        </w:rPr>
        <w:t>力</w:t>
      </w:r>
      <w:r>
        <w:rPr>
          <w:rFonts w:hint="eastAsia"/>
        </w:rPr>
        <w:t>」や「</w:t>
      </w:r>
      <w:r w:rsidR="00307E4A">
        <w:rPr>
          <w:rFonts w:hint="eastAsia"/>
        </w:rPr>
        <w:t>コミュニケーション力</w:t>
      </w:r>
      <w:r w:rsidR="00465CEC">
        <w:rPr>
          <w:rFonts w:hint="eastAsia"/>
        </w:rPr>
        <w:t>」などがありました。具体的な資質・能力の印象になるように修飾語を工</w:t>
      </w:r>
    </w:p>
    <w:p w14:paraId="29F0EDC0" w14:textId="454B3BAE" w:rsidR="00307E4A" w:rsidRDefault="00465CEC" w:rsidP="00EE006E">
      <w:pPr>
        <w:ind w:firstLineChars="100" w:firstLine="234"/>
      </w:pPr>
      <w:r>
        <w:rPr>
          <w:rFonts w:hint="eastAsia"/>
        </w:rPr>
        <w:t>夫するか，別の資質・能力の用語に置き換えるなどの工夫をするのが良いと思われます。</w:t>
      </w:r>
    </w:p>
    <w:p w14:paraId="286472FA" w14:textId="6461A77F" w:rsidR="00EE006E" w:rsidRDefault="002C2E3D" w:rsidP="00184232">
      <w:r>
        <w:rPr>
          <w:rFonts w:hint="eastAsia"/>
        </w:rPr>
        <w:t>◇</w:t>
      </w:r>
      <w:r w:rsidR="00465CEC">
        <w:rPr>
          <w:rFonts w:hint="eastAsia"/>
        </w:rPr>
        <w:t xml:space="preserve">　「育てたい資質・能力」</w:t>
      </w:r>
      <w:r w:rsidR="00EE006E">
        <w:rPr>
          <w:rFonts w:hint="eastAsia"/>
        </w:rPr>
        <w:t>として位置付ける</w:t>
      </w:r>
      <w:r w:rsidR="00465CEC">
        <w:rPr>
          <w:rFonts w:hint="eastAsia"/>
        </w:rPr>
        <w:t>用語は，授業の場面では「付けたい力」として，その力がどの程度付</w:t>
      </w:r>
    </w:p>
    <w:p w14:paraId="5C193355" w14:textId="77777777" w:rsidR="00EE006E" w:rsidRDefault="00465CEC" w:rsidP="00EE006E">
      <w:pPr>
        <w:ind w:firstLineChars="100" w:firstLine="234"/>
      </w:pPr>
      <w:r>
        <w:rPr>
          <w:rFonts w:hint="eastAsia"/>
        </w:rPr>
        <w:t>いたのかの評価検証に繋がる面を有していることと，生徒自身が「どんな力のことなのかが分かる」ことが格別に</w:t>
      </w:r>
    </w:p>
    <w:p w14:paraId="3F4EE0FE" w14:textId="4DD31F84" w:rsidR="00465CEC" w:rsidRDefault="00465CEC" w:rsidP="00EE006E">
      <w:pPr>
        <w:ind w:firstLineChars="100" w:firstLine="234"/>
      </w:pPr>
      <w:r>
        <w:rPr>
          <w:rFonts w:hint="eastAsia"/>
        </w:rPr>
        <w:t>重要ですので，</w:t>
      </w:r>
      <w:r w:rsidR="00EE006E">
        <w:rPr>
          <w:rFonts w:hint="eastAsia"/>
        </w:rPr>
        <w:t>生徒の理解度などを確認してみることも必要なことだと思います。</w:t>
      </w:r>
    </w:p>
    <w:p w14:paraId="217D5248" w14:textId="3773F2D5" w:rsidR="00C03A32" w:rsidRDefault="002C2E3D" w:rsidP="00184232">
      <w:r>
        <w:rPr>
          <w:rFonts w:hint="eastAsia"/>
        </w:rPr>
        <w:t>◇</w:t>
      </w:r>
      <w:r w:rsidR="00DC3996">
        <w:rPr>
          <w:rFonts w:hint="eastAsia"/>
        </w:rPr>
        <w:t xml:space="preserve">　「育てたい資質・能力」においても「</w:t>
      </w:r>
      <w:r w:rsidR="00307E4A">
        <w:rPr>
          <w:rFonts w:hint="eastAsia"/>
        </w:rPr>
        <w:t>知識・技能</w:t>
      </w:r>
      <w:r w:rsidR="00DC3996">
        <w:rPr>
          <w:rFonts w:hint="eastAsia"/>
        </w:rPr>
        <w:t>」</w:t>
      </w:r>
      <w:r w:rsidR="00307E4A">
        <w:rPr>
          <w:rFonts w:hint="eastAsia"/>
        </w:rPr>
        <w:t>に関するもの</w:t>
      </w:r>
      <w:r w:rsidR="00DC3996">
        <w:rPr>
          <w:rFonts w:hint="eastAsia"/>
        </w:rPr>
        <w:t>が位置付けられていない</w:t>
      </w:r>
      <w:r w:rsidR="00BB6DCF">
        <w:rPr>
          <w:rFonts w:hint="eastAsia"/>
        </w:rPr>
        <w:t>学校もありましたが，</w:t>
      </w:r>
    </w:p>
    <w:p w14:paraId="6E1C842B" w14:textId="77777777" w:rsidR="00C03A32" w:rsidRDefault="00BB6DCF" w:rsidP="00C03A32">
      <w:pPr>
        <w:ind w:firstLineChars="100" w:firstLine="234"/>
      </w:pPr>
      <w:r>
        <w:rPr>
          <w:rFonts w:hint="eastAsia"/>
        </w:rPr>
        <w:t>「育てたい生徒像」と同様の考え方が</w:t>
      </w:r>
      <w:r w:rsidR="00A95B0C">
        <w:rPr>
          <w:rFonts w:hint="eastAsia"/>
        </w:rPr>
        <w:t>働いていたものと考えられます。〔基礎・基本の定着〕〔知識・技能の習</w:t>
      </w:r>
    </w:p>
    <w:p w14:paraId="0C347B47" w14:textId="5FCA4741" w:rsidR="00A95B0C" w:rsidRDefault="00A95B0C" w:rsidP="00C03A32">
      <w:pPr>
        <w:ind w:firstLineChars="100" w:firstLine="234"/>
      </w:pPr>
      <w:r>
        <w:rPr>
          <w:rFonts w:hint="eastAsia"/>
        </w:rPr>
        <w:t>得〕などの用語を位置付けてみておくことで校内論議も深まることと思います。</w:t>
      </w:r>
    </w:p>
    <w:p w14:paraId="4F1FA0C0" w14:textId="4FC89A58" w:rsidR="00C03A32" w:rsidRDefault="002C2E3D" w:rsidP="00184232">
      <w:r>
        <w:rPr>
          <w:rFonts w:hint="eastAsia"/>
        </w:rPr>
        <w:t>◇</w:t>
      </w:r>
      <w:r w:rsidR="00A95B0C">
        <w:rPr>
          <w:rFonts w:hint="eastAsia"/>
        </w:rPr>
        <w:t xml:space="preserve">　また，「知識・技能を活用する力」を位置付けてあるものもありましたが，この場合は留意が必要だと思われま</w:t>
      </w:r>
    </w:p>
    <w:p w14:paraId="3C6A8DC0" w14:textId="77777777" w:rsidR="00032121" w:rsidRDefault="00A95B0C" w:rsidP="00C03A32">
      <w:pPr>
        <w:ind w:firstLineChars="100" w:firstLine="234"/>
      </w:pPr>
      <w:r>
        <w:rPr>
          <w:rFonts w:hint="eastAsia"/>
        </w:rPr>
        <w:t>す。私見ですが，「知識・技能」</w:t>
      </w:r>
      <w:r w:rsidR="00032121">
        <w:rPr>
          <w:rFonts w:hint="eastAsia"/>
        </w:rPr>
        <w:t>概念</w:t>
      </w:r>
      <w:r>
        <w:rPr>
          <w:rFonts w:hint="eastAsia"/>
        </w:rPr>
        <w:t>自体が実際的な学習の場面では，知識・技能を用いて考えたり工夫し</w:t>
      </w:r>
    </w:p>
    <w:p w14:paraId="48F98C76" w14:textId="77777777" w:rsidR="00032121" w:rsidRDefault="00A95B0C" w:rsidP="00C03A32">
      <w:pPr>
        <w:ind w:firstLineChars="100" w:firstLine="234"/>
      </w:pPr>
      <w:r>
        <w:rPr>
          <w:rFonts w:hint="eastAsia"/>
        </w:rPr>
        <w:t>たりする</w:t>
      </w:r>
      <w:r w:rsidR="00C03A32">
        <w:rPr>
          <w:rFonts w:hint="eastAsia"/>
        </w:rPr>
        <w:t>のが通常の</w:t>
      </w:r>
      <w:r w:rsidR="00032121">
        <w:rPr>
          <w:rFonts w:hint="eastAsia"/>
        </w:rPr>
        <w:t>意味合い</w:t>
      </w:r>
      <w:r>
        <w:rPr>
          <w:rFonts w:hint="eastAsia"/>
        </w:rPr>
        <w:t>で</w:t>
      </w:r>
      <w:r w:rsidR="00C03A32">
        <w:rPr>
          <w:rFonts w:hint="eastAsia"/>
        </w:rPr>
        <w:t>あり</w:t>
      </w:r>
      <w:r>
        <w:rPr>
          <w:rFonts w:hint="eastAsia"/>
        </w:rPr>
        <w:t>，</w:t>
      </w:r>
      <w:r w:rsidR="00032121">
        <w:rPr>
          <w:rFonts w:hint="eastAsia"/>
        </w:rPr>
        <w:t>通常は</w:t>
      </w:r>
      <w:r w:rsidR="00C03A32">
        <w:rPr>
          <w:rFonts w:hint="eastAsia"/>
        </w:rPr>
        <w:t>活用を前提としていると思いますが，「活用する」に比重が掛かっ</w:t>
      </w:r>
    </w:p>
    <w:p w14:paraId="4B8899A0" w14:textId="77777777" w:rsidR="00032121" w:rsidRDefault="00C03A32" w:rsidP="00C03A32">
      <w:pPr>
        <w:ind w:firstLineChars="100" w:firstLine="234"/>
      </w:pPr>
      <w:r>
        <w:rPr>
          <w:rFonts w:hint="eastAsia"/>
        </w:rPr>
        <w:t>た表現になると「活用」の営み</w:t>
      </w:r>
      <w:r w:rsidR="007E694A">
        <w:rPr>
          <w:rFonts w:hint="eastAsia"/>
        </w:rPr>
        <w:t>・内容</w:t>
      </w:r>
      <w:r>
        <w:rPr>
          <w:rFonts w:hint="eastAsia"/>
        </w:rPr>
        <w:t>として思考したり判断したり表現したりすることが内実になってしまうので，</w:t>
      </w:r>
    </w:p>
    <w:p w14:paraId="030BD54C" w14:textId="77777777" w:rsidR="00032121" w:rsidRDefault="00C03A32" w:rsidP="00C03A32">
      <w:pPr>
        <w:ind w:firstLineChars="100" w:firstLine="234"/>
      </w:pPr>
      <w:r>
        <w:rPr>
          <w:rFonts w:hint="eastAsia"/>
        </w:rPr>
        <w:t>「活用する・活用できる」という語を用いること自体がいけないとまでは思いませんが，「知識・技能の習得」「知</w:t>
      </w:r>
    </w:p>
    <w:p w14:paraId="45F6D66D" w14:textId="78027516" w:rsidR="00307E4A" w:rsidRDefault="00C03A32" w:rsidP="00C03A32">
      <w:pPr>
        <w:ind w:firstLineChars="100" w:firstLine="234"/>
      </w:pPr>
      <w:r>
        <w:rPr>
          <w:rFonts w:hint="eastAsia"/>
        </w:rPr>
        <w:t>識・技能の定着」という概念に比重が掛かるような位置付けとしておくのが良いように思います。</w:t>
      </w:r>
    </w:p>
    <w:p w14:paraId="7E2831C2" w14:textId="6709E107" w:rsidR="00307E4A" w:rsidRDefault="00307E4A" w:rsidP="00184232"/>
    <w:p w14:paraId="010AA5A2" w14:textId="65B574FF" w:rsidR="00307E4A" w:rsidRDefault="00307E4A" w:rsidP="00184232"/>
    <w:p w14:paraId="7D563C44" w14:textId="09E93086" w:rsidR="007E694A" w:rsidRDefault="007E694A" w:rsidP="00184232"/>
    <w:p w14:paraId="51F74B69" w14:textId="1714E6F8" w:rsidR="00166218" w:rsidRDefault="00166218" w:rsidP="00184232"/>
    <w:p w14:paraId="17ED7A2F" w14:textId="77777777" w:rsidR="00166218" w:rsidRDefault="00166218" w:rsidP="00184232">
      <w:pPr>
        <w:rPr>
          <w:rFonts w:hint="eastAsia"/>
        </w:rPr>
      </w:pPr>
    </w:p>
    <w:p w14:paraId="38E2D771" w14:textId="716FE6E2" w:rsidR="007E694A" w:rsidRDefault="007E694A" w:rsidP="00184232"/>
    <w:p w14:paraId="6CF96E53" w14:textId="380A5AAB" w:rsidR="007E694A" w:rsidRDefault="007E694A" w:rsidP="00184232"/>
    <w:p w14:paraId="004516FC" w14:textId="03539C84" w:rsidR="007E694A" w:rsidRPr="00032121" w:rsidRDefault="007E694A" w:rsidP="00184232">
      <w:pPr>
        <w:rPr>
          <w:b/>
          <w:bCs/>
          <w:color w:val="C00000"/>
        </w:rPr>
      </w:pPr>
      <w:r w:rsidRPr="00032121">
        <w:rPr>
          <w:rFonts w:hint="eastAsia"/>
          <w:b/>
          <w:bCs/>
          <w:color w:val="C00000"/>
        </w:rPr>
        <w:lastRenderedPageBreak/>
        <w:t>《参考》</w:t>
      </w:r>
    </w:p>
    <w:p w14:paraId="651BA652" w14:textId="775D6C85" w:rsidR="00B96003" w:rsidRDefault="002C2E3D" w:rsidP="007E694A">
      <w:r>
        <w:rPr>
          <w:rFonts w:hint="eastAsia"/>
        </w:rPr>
        <w:t>◇</w:t>
      </w:r>
      <w:r w:rsidR="007E694A">
        <w:rPr>
          <w:rFonts w:hint="eastAsia"/>
        </w:rPr>
        <w:t xml:space="preserve">　教育活動として「育成を図る資質・能力」をどのように捉えるかについては，様々な考え方があり得ることと思っ</w:t>
      </w:r>
    </w:p>
    <w:p w14:paraId="599B8708" w14:textId="77777777" w:rsidR="00B96003" w:rsidRDefault="007E694A" w:rsidP="00B96003">
      <w:pPr>
        <w:ind w:firstLineChars="100" w:firstLine="234"/>
      </w:pPr>
      <w:r>
        <w:rPr>
          <w:rFonts w:hint="eastAsia"/>
        </w:rPr>
        <w:t>ています。現行の学習指導要領が「育成を目指す資質・能力の三つの柱」として《学力の3要素》に整理して</w:t>
      </w:r>
    </w:p>
    <w:p w14:paraId="108E9EB3" w14:textId="77777777" w:rsidR="00B96003" w:rsidRDefault="007E694A" w:rsidP="00B96003">
      <w:pPr>
        <w:ind w:firstLineChars="100" w:firstLine="234"/>
      </w:pPr>
      <w:r>
        <w:rPr>
          <w:rFonts w:hint="eastAsia"/>
        </w:rPr>
        <w:t>ありますので，それを基本軸として整理することが</w:t>
      </w:r>
      <w:r w:rsidR="00B96003">
        <w:rPr>
          <w:rFonts w:hint="eastAsia"/>
        </w:rPr>
        <w:t>一義的に</w:t>
      </w:r>
      <w:r>
        <w:rPr>
          <w:rFonts w:hint="eastAsia"/>
        </w:rPr>
        <w:t>求められている状況ですが，平成26年段階で「</w:t>
      </w:r>
      <w:r>
        <w:t>コ</w:t>
      </w:r>
    </w:p>
    <w:p w14:paraId="04365492" w14:textId="77777777" w:rsidR="00B96003" w:rsidRDefault="007E694A" w:rsidP="00B96003">
      <w:pPr>
        <w:ind w:firstLineChars="100" w:firstLine="234"/>
      </w:pPr>
      <w:r>
        <w:t>ンピテンシーの育成を目指した主体的な学びの充実</w:t>
      </w:r>
      <w:r w:rsidR="0055790F">
        <w:rPr>
          <w:rFonts w:hint="eastAsia"/>
        </w:rPr>
        <w:t>」を掲げて</w:t>
      </w:r>
      <w:r>
        <w:rPr>
          <w:rFonts w:hint="eastAsia"/>
        </w:rPr>
        <w:t>「広島版『学びの変革』アクション・プラン」を</w:t>
      </w:r>
      <w:r w:rsidR="0055790F">
        <w:rPr>
          <w:rFonts w:hint="eastAsia"/>
        </w:rPr>
        <w:t>策定</w:t>
      </w:r>
    </w:p>
    <w:p w14:paraId="39A8337E" w14:textId="0C75187F" w:rsidR="007E694A" w:rsidRDefault="007E694A" w:rsidP="00B96003">
      <w:pPr>
        <w:ind w:firstLineChars="100" w:firstLine="234"/>
      </w:pPr>
      <w:r>
        <w:rPr>
          <w:rFonts w:hint="eastAsia"/>
        </w:rPr>
        <w:t>していた広島県では，</w:t>
      </w:r>
      <w:r w:rsidR="0055790F">
        <w:rPr>
          <w:rFonts w:hint="eastAsia"/>
        </w:rPr>
        <w:t>コンピテンシーを次のように位置付けています。</w:t>
      </w:r>
    </w:p>
    <w:p w14:paraId="03397531" w14:textId="1F8C3A37" w:rsidR="00166218" w:rsidRDefault="00166218" w:rsidP="00B96003">
      <w:pPr>
        <w:ind w:firstLineChars="100" w:firstLine="234"/>
        <w:rPr>
          <w:rFonts w:hint="eastAsia"/>
        </w:rPr>
      </w:pPr>
      <w:r>
        <w:rPr>
          <w:noProof/>
        </w:rPr>
        <mc:AlternateContent>
          <mc:Choice Requires="wps">
            <w:drawing>
              <wp:anchor distT="0" distB="0" distL="114300" distR="114300" simplePos="0" relativeHeight="251660288" behindDoc="0" locked="0" layoutInCell="1" allowOverlap="1" wp14:anchorId="15DA832B" wp14:editId="2A7233BE">
                <wp:simplePos x="0" y="0"/>
                <wp:positionH relativeFrom="column">
                  <wp:posOffset>133985</wp:posOffset>
                </wp:positionH>
                <wp:positionV relativeFrom="paragraph">
                  <wp:posOffset>154305</wp:posOffset>
                </wp:positionV>
                <wp:extent cx="6324600" cy="39528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324600" cy="3952875"/>
                        </a:xfrm>
                        <a:prstGeom prst="rect">
                          <a:avLst/>
                        </a:prstGeom>
                        <a:solidFill>
                          <a:srgbClr val="CCFFCC"/>
                        </a:solidFill>
                        <a:ln w="28575">
                          <a:solidFill>
                            <a:schemeClr val="accent6">
                              <a:lumMod val="75000"/>
                            </a:schemeClr>
                          </a:solidFill>
                        </a:ln>
                      </wps:spPr>
                      <wps:txbx>
                        <w:txbxContent>
                          <w:p w14:paraId="2B08E14F" w14:textId="66FD4E93" w:rsidR="0055790F" w:rsidRDefault="0055790F">
                            <w:r>
                              <w:rPr>
                                <w:noProof/>
                              </w:rPr>
                              <w:drawing>
                                <wp:inline distT="0" distB="0" distL="0" distR="0" wp14:anchorId="1EBC4734" wp14:editId="21C9F1D0">
                                  <wp:extent cx="6134100" cy="3752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6134100" cy="3752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DA832B" id="_x0000_t202" coordsize="21600,21600" o:spt="202" path="m,l,21600r21600,l21600,xe">
                <v:stroke joinstyle="miter"/>
                <v:path gradientshapeok="t" o:connecttype="rect"/>
              </v:shapetype>
              <v:shape id="テキスト ボックス 2" o:spid="_x0000_s1028" type="#_x0000_t202" style="position:absolute;left:0;text-align:left;margin-left:10.55pt;margin-top:12.15pt;width:498pt;height:3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jUUwIAAK4EAAAOAAAAZHJzL2Uyb0RvYy54bWysVE1v2zAMvQ/YfxB0X+y4SZoGcYrMRYYB&#10;WVsgHXpWZDk2IIuapMTOfv0o2flou9Owi0KJ9CP5+Jj5fVtLchDGVqBSOhzElAjFIa/ULqU/X1Zf&#10;ppRYx1TOJCiR0qOw9H7x+dO80TORQAkyF4YgiLKzRqe0dE7PosjyUtTMDkALhc4CTM0cXs0uyg1r&#10;EL2WURLHk6gBk2sDXFiLrw+dky4CflEI7p6KwgpHZEqxNhdOE86tP6PFnM12humy4n0Z7B+qqFml&#10;MOkZ6oE5Rvam+gBVV9yAhcINONQRFEXFRegBuxnG77rZlEyL0AuSY/WZJvv/YPnjYaOfDXHtV2hx&#10;gJ6QRtuZxUffT1uY2v9ipQT9SOHxTJtoHeH4OLlJRpMYXRx9N3fjZHo79jjR5XNtrPsmoCbeSKnB&#10;uQS62GFtXRd6CvHZLMgqX1VShovZbTNpyIHhDLNstcqyHv1NmFSkSWkyHWPyjxheT+KMwjgXyk1C&#10;nNzXPyDv0G/HMfbR1RMk6D8JjVylwrakwscLTd5y7bYlVY4VnCjcQn5EZg10orOaryrsfs2se2YG&#10;VYaM4ea4JzwKCVg89BYlJZjff3v38Th89FLSoGpTan/tmRGUyO8KZXE3HI28zMNlNL5N8GKuPdtr&#10;j9rXGSCpQ9xRzYPp4508mYWB+hUXbOmzoospjrlT6k5m5rpdwgXlYrkMQShszdxabTT30H4WfrYv&#10;7SszuheAQ+08wknfbPZOB12s/1LBcu+gqIJIPM8dqz39uBRhOv0C+627voeoy9/M4g8AAAD//wMA&#10;UEsDBBQABgAIAAAAIQC+qKqW4QAAAAoBAAAPAAAAZHJzL2Rvd25yZXYueG1sTI/NTsNADITvSLzD&#10;ykhcULtJiNIqZFMFEAeoEFB4gG3i/EDWG2W3Tfr2uCc4WfaMxt9km9n04oij6ywpCJcBCKTSVh01&#10;Cr4+nxZrEM5rqnRvCRWc0MEmv7zIdFrZiT7wuPON4BByqVbQej+kUrqyRaPd0g5IrNV2NNrzOjay&#10;GvXE4aaXURAk0uiO+EOrB3xosfzZHYyCqX7Zvj2fouL+pkb89s17/PhaKHV9NRd3IDzO/s8MZ3xG&#10;h5yZ9vZAlRO9gigM2ckzvgVx1oNwxZe9giRO1iDzTP6vkP8CAAD//wMAUEsBAi0AFAAGAAgAAAAh&#10;ALaDOJL+AAAA4QEAABMAAAAAAAAAAAAAAAAAAAAAAFtDb250ZW50X1R5cGVzXS54bWxQSwECLQAU&#10;AAYACAAAACEAOP0h/9YAAACUAQAACwAAAAAAAAAAAAAAAAAvAQAAX3JlbHMvLnJlbHNQSwECLQAU&#10;AAYACAAAACEA8HWo1FMCAACuBAAADgAAAAAAAAAAAAAAAAAuAgAAZHJzL2Uyb0RvYy54bWxQSwEC&#10;LQAUAAYACAAAACEAvqiqluEAAAAKAQAADwAAAAAAAAAAAAAAAACtBAAAZHJzL2Rvd25yZXYueG1s&#10;UEsFBgAAAAAEAAQA8wAAALsFAAAAAA==&#10;" fillcolor="#cfc" strokecolor="#538135 [2409]" strokeweight="2.25pt">
                <v:textbox>
                  <w:txbxContent>
                    <w:p w14:paraId="2B08E14F" w14:textId="66FD4E93" w:rsidR="0055790F" w:rsidRDefault="0055790F">
                      <w:r>
                        <w:rPr>
                          <w:noProof/>
                        </w:rPr>
                        <w:drawing>
                          <wp:inline distT="0" distB="0" distL="0" distR="0" wp14:anchorId="1EBC4734" wp14:editId="21C9F1D0">
                            <wp:extent cx="6134100" cy="3752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Lst>
                                    </a:blip>
                                    <a:stretch>
                                      <a:fillRect/>
                                    </a:stretch>
                                  </pic:blipFill>
                                  <pic:spPr>
                                    <a:xfrm>
                                      <a:off x="0" y="0"/>
                                      <a:ext cx="6134100" cy="3752850"/>
                                    </a:xfrm>
                                    <a:prstGeom prst="rect">
                                      <a:avLst/>
                                    </a:prstGeom>
                                  </pic:spPr>
                                </pic:pic>
                              </a:graphicData>
                            </a:graphic>
                          </wp:inline>
                        </w:drawing>
                      </w:r>
                    </w:p>
                  </w:txbxContent>
                </v:textbox>
              </v:shape>
            </w:pict>
          </mc:Fallback>
        </mc:AlternateContent>
      </w:r>
    </w:p>
    <w:p w14:paraId="61F67DB4" w14:textId="67360C8C" w:rsidR="0055790F" w:rsidRDefault="0055790F" w:rsidP="007E694A"/>
    <w:p w14:paraId="0B1D84AF" w14:textId="2F47B28E" w:rsidR="0055790F" w:rsidRDefault="0055790F" w:rsidP="007E694A"/>
    <w:p w14:paraId="41FE4A81" w14:textId="714E1D2F" w:rsidR="0055790F" w:rsidRDefault="0055790F" w:rsidP="007E694A"/>
    <w:p w14:paraId="7FD13CBD" w14:textId="6EFFCFB6" w:rsidR="0055790F" w:rsidRDefault="0055790F" w:rsidP="007E694A"/>
    <w:p w14:paraId="36271C7B" w14:textId="7C4F9F99" w:rsidR="0055790F" w:rsidRDefault="0055790F" w:rsidP="007E694A"/>
    <w:p w14:paraId="618F35DC" w14:textId="69E0CBB1" w:rsidR="0055790F" w:rsidRDefault="0055790F" w:rsidP="007E694A"/>
    <w:p w14:paraId="3B354D53" w14:textId="2B3902FC" w:rsidR="0055790F" w:rsidRDefault="0055790F" w:rsidP="007E694A"/>
    <w:p w14:paraId="7DD99CB8" w14:textId="205E30F6" w:rsidR="0055790F" w:rsidRDefault="0055790F" w:rsidP="007E694A"/>
    <w:p w14:paraId="5889196B" w14:textId="1EA105B9" w:rsidR="0055790F" w:rsidRDefault="0055790F" w:rsidP="007E694A"/>
    <w:p w14:paraId="22655A9B" w14:textId="2551C254" w:rsidR="0055790F" w:rsidRDefault="0055790F" w:rsidP="007E694A"/>
    <w:p w14:paraId="4C98D812" w14:textId="1EA6164A" w:rsidR="0055790F" w:rsidRDefault="0055790F" w:rsidP="007E694A"/>
    <w:p w14:paraId="64B1D000" w14:textId="148575E8" w:rsidR="0055790F" w:rsidRDefault="0055790F" w:rsidP="007E694A"/>
    <w:p w14:paraId="5F08F9F4" w14:textId="7669FA14" w:rsidR="0055790F" w:rsidRDefault="0055790F" w:rsidP="007E694A"/>
    <w:p w14:paraId="5AABB572" w14:textId="085CAAB6" w:rsidR="0055790F" w:rsidRDefault="0055790F" w:rsidP="007E694A"/>
    <w:p w14:paraId="660DC8DA" w14:textId="39DF5100" w:rsidR="0055790F" w:rsidRDefault="0055790F" w:rsidP="007E694A"/>
    <w:p w14:paraId="473345DD" w14:textId="77777777" w:rsidR="0055790F" w:rsidRPr="007E694A" w:rsidRDefault="0055790F" w:rsidP="007E694A"/>
    <w:p w14:paraId="302E193A" w14:textId="7EE1DDFE" w:rsidR="00A51AA5" w:rsidRDefault="00A51AA5"/>
    <w:p w14:paraId="6A5BC9FD" w14:textId="1E1F4676" w:rsidR="00B96003" w:rsidRDefault="002C2E3D">
      <w:r>
        <w:rPr>
          <w:rFonts w:hint="eastAsia"/>
        </w:rPr>
        <w:t>◇</w:t>
      </w:r>
      <w:r w:rsidR="0055790F">
        <w:rPr>
          <w:rFonts w:hint="eastAsia"/>
        </w:rPr>
        <w:t xml:space="preserve">　コンピテンシーを〔知識，スキル〕と〔意欲・態度，価値観・倫理観〕の領域に分けて，深い学びに向けての相</w:t>
      </w:r>
    </w:p>
    <w:p w14:paraId="3A0E64CA" w14:textId="6A39B7DF" w:rsidR="0055790F" w:rsidRDefault="0055790F" w:rsidP="000B3C53">
      <w:pPr>
        <w:ind w:leftChars="100" w:left="234"/>
      </w:pPr>
      <w:r>
        <w:rPr>
          <w:rFonts w:hint="eastAsia"/>
        </w:rPr>
        <w:t>互の好循環の重要性</w:t>
      </w:r>
      <w:r w:rsidR="000B3C53">
        <w:rPr>
          <w:rFonts w:hint="eastAsia"/>
        </w:rPr>
        <w:t>が</w:t>
      </w:r>
      <w:r>
        <w:rPr>
          <w:rFonts w:hint="eastAsia"/>
        </w:rPr>
        <w:t>説いて</w:t>
      </w:r>
      <w:r w:rsidR="000B3C53">
        <w:rPr>
          <w:rFonts w:hint="eastAsia"/>
        </w:rPr>
        <w:t>あり</w:t>
      </w:r>
      <w:r>
        <w:rPr>
          <w:rFonts w:hint="eastAsia"/>
        </w:rPr>
        <w:t>ます。〔知識〕の内容面には「知識・情報」があり，〔スキル〕には「知識・情報活用能力」や「思考力・判断力・表現力」などが位置付けられています。</w:t>
      </w:r>
      <w:r w:rsidR="00B96003">
        <w:rPr>
          <w:rFonts w:hint="eastAsia"/>
        </w:rPr>
        <w:t>こうした考え方にも充分な説得力があると思いますし，各学校が定める「育てたい資質・能力」においても，柔軟に工夫しながら《学力の3要素》に位置付けて行けば良いと思っています。</w:t>
      </w:r>
    </w:p>
    <w:p w14:paraId="2DD69F9A" w14:textId="1DB59417" w:rsidR="00032121" w:rsidRDefault="00032121" w:rsidP="00B96003">
      <w:pPr>
        <w:ind w:firstLineChars="100" w:firstLine="234"/>
      </w:pPr>
    </w:p>
    <w:p w14:paraId="59FEF239" w14:textId="249F5391" w:rsidR="00032121" w:rsidRDefault="00032121" w:rsidP="00B96003">
      <w:pPr>
        <w:ind w:firstLineChars="100" w:firstLine="234"/>
      </w:pPr>
    </w:p>
    <w:p w14:paraId="0F55B9DF" w14:textId="77777777" w:rsidR="00032121" w:rsidRPr="000B3C53" w:rsidRDefault="00032121" w:rsidP="00B96003">
      <w:pPr>
        <w:ind w:firstLineChars="100" w:firstLine="234"/>
      </w:pPr>
    </w:p>
    <w:sectPr w:rsidR="00032121" w:rsidRPr="000B3C53" w:rsidSect="00166218">
      <w:pgSz w:w="11906" w:h="16838" w:code="9"/>
      <w:pgMar w:top="907" w:right="794" w:bottom="907" w:left="794" w:header="851" w:footer="992" w:gutter="0"/>
      <w:cols w:space="425"/>
      <w:docGrid w:type="linesAndChars" w:linePitch="375"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DE14C" w14:textId="77777777" w:rsidR="004C285F" w:rsidRDefault="004C285F" w:rsidP="00CD0524">
      <w:r>
        <w:separator/>
      </w:r>
    </w:p>
  </w:endnote>
  <w:endnote w:type="continuationSeparator" w:id="0">
    <w:p w14:paraId="19A74B38" w14:textId="77777777" w:rsidR="004C285F" w:rsidRDefault="004C285F" w:rsidP="00CD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E3252" w14:textId="77777777" w:rsidR="004C285F" w:rsidRDefault="004C285F" w:rsidP="00CD0524">
      <w:r>
        <w:separator/>
      </w:r>
    </w:p>
  </w:footnote>
  <w:footnote w:type="continuationSeparator" w:id="0">
    <w:p w14:paraId="1577D49C" w14:textId="77777777" w:rsidR="004C285F" w:rsidRDefault="004C285F" w:rsidP="00CD0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A5"/>
    <w:rsid w:val="00032121"/>
    <w:rsid w:val="00032C1D"/>
    <w:rsid w:val="00065844"/>
    <w:rsid w:val="000B3C53"/>
    <w:rsid w:val="000D5C7C"/>
    <w:rsid w:val="000E2126"/>
    <w:rsid w:val="00111079"/>
    <w:rsid w:val="001576E5"/>
    <w:rsid w:val="00166218"/>
    <w:rsid w:val="00184232"/>
    <w:rsid w:val="001B674B"/>
    <w:rsid w:val="001F4923"/>
    <w:rsid w:val="00201550"/>
    <w:rsid w:val="00266CCE"/>
    <w:rsid w:val="002C2E3D"/>
    <w:rsid w:val="002F3937"/>
    <w:rsid w:val="00307419"/>
    <w:rsid w:val="00307E4A"/>
    <w:rsid w:val="00356B6F"/>
    <w:rsid w:val="00440BF3"/>
    <w:rsid w:val="004513AE"/>
    <w:rsid w:val="00465CEC"/>
    <w:rsid w:val="004B146D"/>
    <w:rsid w:val="004C285F"/>
    <w:rsid w:val="005066BA"/>
    <w:rsid w:val="0055790F"/>
    <w:rsid w:val="005B4268"/>
    <w:rsid w:val="00716C3A"/>
    <w:rsid w:val="0073608B"/>
    <w:rsid w:val="007706CB"/>
    <w:rsid w:val="007E694A"/>
    <w:rsid w:val="00914992"/>
    <w:rsid w:val="00953AC1"/>
    <w:rsid w:val="00971822"/>
    <w:rsid w:val="009B4121"/>
    <w:rsid w:val="00A3320E"/>
    <w:rsid w:val="00A51AA5"/>
    <w:rsid w:val="00A95B0C"/>
    <w:rsid w:val="00B901EC"/>
    <w:rsid w:val="00B96003"/>
    <w:rsid w:val="00BB21A2"/>
    <w:rsid w:val="00BB6DCF"/>
    <w:rsid w:val="00BE6D6B"/>
    <w:rsid w:val="00C03A32"/>
    <w:rsid w:val="00C87ED1"/>
    <w:rsid w:val="00CD0524"/>
    <w:rsid w:val="00D01F36"/>
    <w:rsid w:val="00D47DED"/>
    <w:rsid w:val="00D70641"/>
    <w:rsid w:val="00DC3996"/>
    <w:rsid w:val="00DD35B6"/>
    <w:rsid w:val="00DF3419"/>
    <w:rsid w:val="00EE006E"/>
    <w:rsid w:val="00F0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261FA"/>
  <w15:chartTrackingRefBased/>
  <w15:docId w15:val="{5FBE9BA4-216A-4BE3-BF7F-CA7C149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524"/>
    <w:pPr>
      <w:tabs>
        <w:tab w:val="center" w:pos="4252"/>
        <w:tab w:val="right" w:pos="8504"/>
      </w:tabs>
      <w:snapToGrid w:val="0"/>
    </w:pPr>
  </w:style>
  <w:style w:type="character" w:customStyle="1" w:styleId="a4">
    <w:name w:val="ヘッダー (文字)"/>
    <w:basedOn w:val="a0"/>
    <w:link w:val="a3"/>
    <w:uiPriority w:val="99"/>
    <w:rsid w:val="00CD0524"/>
  </w:style>
  <w:style w:type="paragraph" w:styleId="a5">
    <w:name w:val="footer"/>
    <w:basedOn w:val="a"/>
    <w:link w:val="a6"/>
    <w:uiPriority w:val="99"/>
    <w:unhideWhenUsed/>
    <w:rsid w:val="00CD0524"/>
    <w:pPr>
      <w:tabs>
        <w:tab w:val="center" w:pos="4252"/>
        <w:tab w:val="right" w:pos="8504"/>
      </w:tabs>
      <w:snapToGrid w:val="0"/>
    </w:pPr>
  </w:style>
  <w:style w:type="character" w:customStyle="1" w:styleId="a6">
    <w:name w:val="フッター (文字)"/>
    <w:basedOn w:val="a0"/>
    <w:link w:val="a5"/>
    <w:uiPriority w:val="99"/>
    <w:rsid w:val="00CD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2021-08-24T01:27:00Z</dcterms:created>
  <dcterms:modified xsi:type="dcterms:W3CDTF">2021-12-25T23:22:00Z</dcterms:modified>
</cp:coreProperties>
</file>